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6390" w14:textId="07C47047" w:rsidR="00064D38" w:rsidRPr="00064D38" w:rsidRDefault="006F61BD" w:rsidP="00064D38">
      <w:pPr>
        <w:spacing w:before="450" w:after="0" w:line="240" w:lineRule="auto"/>
        <w:outlineLvl w:val="1"/>
        <w:rPr>
          <w:rFonts w:ascii="Arial" w:eastAsia="Times New Roman" w:hAnsi="Arial" w:cs="Arial"/>
          <w:b/>
          <w:bCs/>
          <w:color w:val="2F5496" w:themeColor="accent1" w:themeShade="BF"/>
          <w:sz w:val="36"/>
          <w:szCs w:val="36"/>
        </w:rPr>
      </w:pPr>
      <w:r>
        <w:rPr>
          <w:rFonts w:ascii="Arial" w:eastAsia="Times New Roman" w:hAnsi="Arial" w:cs="Arial"/>
          <w:b/>
          <w:bCs/>
          <w:color w:val="2F5496" w:themeColor="accent1" w:themeShade="BF"/>
          <w:sz w:val="36"/>
          <w:szCs w:val="36"/>
        </w:rPr>
        <w:t>American Rescue Plan</w:t>
      </w:r>
      <w:r w:rsidR="000F4672">
        <w:rPr>
          <w:rFonts w:ascii="Arial" w:eastAsia="Times New Roman" w:hAnsi="Arial" w:cs="Arial"/>
          <w:b/>
          <w:bCs/>
          <w:color w:val="2F5496" w:themeColor="accent1" w:themeShade="BF"/>
          <w:sz w:val="36"/>
          <w:szCs w:val="36"/>
        </w:rPr>
        <w:t xml:space="preserve"> grants</w:t>
      </w:r>
    </w:p>
    <w:p w14:paraId="4418E875" w14:textId="1F412842" w:rsidR="006F61BD" w:rsidRDefault="00064D38" w:rsidP="000F4672">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Kentucky Humanities </w:t>
      </w:r>
      <w:r w:rsidR="006F61BD">
        <w:rPr>
          <w:rFonts w:ascii="Arial" w:eastAsia="Times New Roman" w:hAnsi="Arial" w:cs="Arial"/>
          <w:color w:val="000000"/>
          <w:sz w:val="24"/>
          <w:szCs w:val="24"/>
        </w:rPr>
        <w:t xml:space="preserve">has received funding </w:t>
      </w:r>
      <w:r w:rsidR="00EE17C2">
        <w:rPr>
          <w:rFonts w:ascii="Arial" w:eastAsia="Times New Roman" w:hAnsi="Arial" w:cs="Arial"/>
          <w:color w:val="000000"/>
          <w:sz w:val="24"/>
          <w:szCs w:val="24"/>
        </w:rPr>
        <w:t>from the American Rescue Plan (ARP)</w:t>
      </w:r>
      <w:r w:rsidR="00EE17C2" w:rsidRPr="00064D38">
        <w:rPr>
          <w:rFonts w:ascii="Arial" w:eastAsia="Times New Roman" w:hAnsi="Arial" w:cs="Arial"/>
          <w:color w:val="000000"/>
          <w:sz w:val="24"/>
          <w:szCs w:val="24"/>
        </w:rPr>
        <w:t xml:space="preserve"> </w:t>
      </w:r>
      <w:r w:rsidR="006F61BD">
        <w:rPr>
          <w:rFonts w:ascii="Arial" w:eastAsia="Times New Roman" w:hAnsi="Arial" w:cs="Arial"/>
          <w:color w:val="000000"/>
          <w:sz w:val="24"/>
          <w:szCs w:val="24"/>
        </w:rPr>
        <w:t>to assist humanities organizations and other cultural institutions affected by the coronavirus pandemic as part of the $1.9 trillion American Res</w:t>
      </w:r>
      <w:r w:rsidR="00EE17C2">
        <w:rPr>
          <w:rFonts w:ascii="Arial" w:eastAsia="Times New Roman" w:hAnsi="Arial" w:cs="Arial"/>
          <w:color w:val="000000"/>
          <w:sz w:val="24"/>
          <w:szCs w:val="24"/>
        </w:rPr>
        <w:t>c</w:t>
      </w:r>
      <w:r w:rsidR="006F61BD">
        <w:rPr>
          <w:rFonts w:ascii="Arial" w:eastAsia="Times New Roman" w:hAnsi="Arial" w:cs="Arial"/>
          <w:color w:val="000000"/>
          <w:sz w:val="24"/>
          <w:szCs w:val="24"/>
        </w:rPr>
        <w:t>ue Plan Act of 2021 (ARP) approved by U.S. Congress and signed into law by President Joseph R. Biden.</w:t>
      </w:r>
    </w:p>
    <w:p w14:paraId="6C93CBF9" w14:textId="77777777" w:rsidR="006F61BD" w:rsidRDefault="006F61BD" w:rsidP="000F4672">
      <w:pPr>
        <w:spacing w:after="0" w:line="300" w:lineRule="atLeast"/>
        <w:rPr>
          <w:rFonts w:ascii="Arial" w:eastAsia="Times New Roman" w:hAnsi="Arial" w:cs="Arial"/>
          <w:color w:val="000000"/>
          <w:sz w:val="24"/>
          <w:szCs w:val="24"/>
        </w:rPr>
      </w:pPr>
    </w:p>
    <w:p w14:paraId="6C44CAC5" w14:textId="087B0754" w:rsidR="006F61BD" w:rsidRDefault="006F61BD" w:rsidP="000F4672">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Kentucky Humanities will provide recovery funding to museums, archives, historic sites, and other nonprofits impacted by the pandemic.</w:t>
      </w:r>
    </w:p>
    <w:p w14:paraId="4903D362" w14:textId="203EB993" w:rsidR="006F61BD" w:rsidRDefault="006F61BD" w:rsidP="000F4672">
      <w:pPr>
        <w:spacing w:after="0" w:line="300" w:lineRule="atLeast"/>
        <w:rPr>
          <w:rFonts w:ascii="Arial" w:eastAsia="Times New Roman" w:hAnsi="Arial" w:cs="Arial"/>
          <w:color w:val="000000"/>
          <w:sz w:val="24"/>
          <w:szCs w:val="24"/>
        </w:rPr>
      </w:pPr>
    </w:p>
    <w:p w14:paraId="25DEEE83" w14:textId="77777777" w:rsidR="00D056ED" w:rsidRPr="00D056ED" w:rsidRDefault="006F61BD" w:rsidP="000F4672">
      <w:pPr>
        <w:spacing w:after="0" w:line="300" w:lineRule="atLeast"/>
        <w:rPr>
          <w:rFonts w:ascii="Arial" w:eastAsia="Times New Roman" w:hAnsi="Arial" w:cs="Arial"/>
          <w:b/>
          <w:bCs/>
          <w:color w:val="1F4E79" w:themeColor="accent5" w:themeShade="80"/>
          <w:sz w:val="36"/>
          <w:szCs w:val="36"/>
        </w:rPr>
      </w:pPr>
      <w:r w:rsidRPr="00D056ED">
        <w:rPr>
          <w:rFonts w:ascii="Arial" w:eastAsia="Times New Roman" w:hAnsi="Arial" w:cs="Arial"/>
          <w:b/>
          <w:bCs/>
          <w:color w:val="1F4E79" w:themeColor="accent5" w:themeShade="80"/>
          <w:sz w:val="36"/>
          <w:szCs w:val="36"/>
        </w:rPr>
        <w:t>What is the purpose of the funds</w:t>
      </w:r>
      <w:r w:rsidR="00D056ED" w:rsidRPr="00D056ED">
        <w:rPr>
          <w:rFonts w:ascii="Arial" w:eastAsia="Times New Roman" w:hAnsi="Arial" w:cs="Arial"/>
          <w:b/>
          <w:bCs/>
          <w:color w:val="1F4E79" w:themeColor="accent5" w:themeShade="80"/>
          <w:sz w:val="36"/>
          <w:szCs w:val="36"/>
        </w:rPr>
        <w:t>?</w:t>
      </w:r>
    </w:p>
    <w:p w14:paraId="184C99F0" w14:textId="55376BD3" w:rsidR="006F61BD" w:rsidRDefault="006F61BD" w:rsidP="000F4672">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The primary purpose of ARP funding is to prevent, prepare for, respond to, and recover from the coronavirus.</w:t>
      </w:r>
    </w:p>
    <w:p w14:paraId="48B0E900" w14:textId="77777777" w:rsidR="006F61BD" w:rsidRDefault="006F61BD" w:rsidP="000F4672">
      <w:pPr>
        <w:spacing w:after="0" w:line="300" w:lineRule="atLeast"/>
        <w:rPr>
          <w:rFonts w:ascii="Arial" w:eastAsia="Times New Roman" w:hAnsi="Arial" w:cs="Arial"/>
          <w:color w:val="000000"/>
          <w:sz w:val="24"/>
          <w:szCs w:val="24"/>
        </w:rPr>
      </w:pPr>
    </w:p>
    <w:p w14:paraId="3A997D94" w14:textId="52D8EAD7" w:rsidR="00064D38" w:rsidRDefault="00250035" w:rsidP="000F4672">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The following activities are activities that can be supported with ARP subawards</w:t>
      </w:r>
      <w:r w:rsidR="00100EDE">
        <w:rPr>
          <w:rFonts w:ascii="Arial" w:eastAsia="Times New Roman" w:hAnsi="Arial" w:cs="Arial"/>
          <w:color w:val="000000"/>
          <w:sz w:val="24"/>
          <w:szCs w:val="24"/>
        </w:rPr>
        <w:t>:</w:t>
      </w:r>
    </w:p>
    <w:p w14:paraId="073BA9E0" w14:textId="1CA7058C" w:rsidR="00250035" w:rsidRPr="003C429A" w:rsidRDefault="00250035" w:rsidP="003C429A">
      <w:pPr>
        <w:pStyle w:val="ListParagraph"/>
        <w:numPr>
          <w:ilvl w:val="0"/>
          <w:numId w:val="6"/>
        </w:numPr>
        <w:spacing w:after="0" w:line="300" w:lineRule="atLeast"/>
        <w:rPr>
          <w:rFonts w:ascii="Arial" w:eastAsia="Times New Roman" w:hAnsi="Arial" w:cs="Arial"/>
          <w:color w:val="000000"/>
          <w:sz w:val="24"/>
          <w:szCs w:val="24"/>
        </w:rPr>
      </w:pPr>
      <w:r w:rsidRPr="003C429A">
        <w:rPr>
          <w:rFonts w:ascii="Arial" w:eastAsia="Times New Roman" w:hAnsi="Arial" w:cs="Arial"/>
          <w:color w:val="000000"/>
          <w:sz w:val="24"/>
          <w:szCs w:val="24"/>
        </w:rPr>
        <w:t>Humanities programming</w:t>
      </w:r>
    </w:p>
    <w:p w14:paraId="4E8C9FF7" w14:textId="14E78AF4" w:rsidR="00250035" w:rsidRPr="00250035" w:rsidRDefault="00250035" w:rsidP="00250035">
      <w:pPr>
        <w:pStyle w:val="ListParagraph"/>
        <w:numPr>
          <w:ilvl w:val="0"/>
          <w:numId w:val="6"/>
        </w:numPr>
        <w:spacing w:after="0" w:line="300" w:lineRule="atLeast"/>
        <w:rPr>
          <w:rFonts w:ascii="Arial" w:eastAsia="Times New Roman" w:hAnsi="Arial" w:cs="Arial"/>
          <w:color w:val="000000"/>
          <w:sz w:val="24"/>
          <w:szCs w:val="24"/>
        </w:rPr>
      </w:pPr>
      <w:r w:rsidRPr="00250035">
        <w:rPr>
          <w:rFonts w:ascii="Arial" w:eastAsia="Times New Roman" w:hAnsi="Arial" w:cs="Arial"/>
          <w:color w:val="000000"/>
          <w:sz w:val="24"/>
          <w:szCs w:val="24"/>
        </w:rPr>
        <w:t>General Operating costs of humanities focused organizations</w:t>
      </w:r>
    </w:p>
    <w:p w14:paraId="11CA7854" w14:textId="66B609E7" w:rsidR="00250035" w:rsidRPr="00250035" w:rsidRDefault="00250035" w:rsidP="00250035">
      <w:pPr>
        <w:pStyle w:val="ListParagraph"/>
        <w:numPr>
          <w:ilvl w:val="0"/>
          <w:numId w:val="6"/>
        </w:numPr>
        <w:spacing w:after="0" w:line="300" w:lineRule="atLeast"/>
        <w:rPr>
          <w:rFonts w:ascii="Arial" w:eastAsia="Times New Roman" w:hAnsi="Arial" w:cs="Arial"/>
          <w:color w:val="000000"/>
          <w:sz w:val="24"/>
          <w:szCs w:val="24"/>
        </w:rPr>
      </w:pPr>
      <w:r w:rsidRPr="00250035">
        <w:rPr>
          <w:rFonts w:ascii="Arial" w:eastAsia="Times New Roman" w:hAnsi="Arial" w:cs="Arial"/>
          <w:color w:val="000000"/>
          <w:sz w:val="24"/>
          <w:szCs w:val="24"/>
        </w:rPr>
        <w:t>Strategic planning and capacity building efforts related to preparing, responding to, and recovering from the coronavirus</w:t>
      </w:r>
    </w:p>
    <w:p w14:paraId="30F8146E" w14:textId="70A6CDEA" w:rsidR="00250035" w:rsidRPr="00250035" w:rsidRDefault="00250035" w:rsidP="00250035">
      <w:pPr>
        <w:pStyle w:val="ListParagraph"/>
        <w:numPr>
          <w:ilvl w:val="0"/>
          <w:numId w:val="6"/>
        </w:numPr>
        <w:spacing w:after="0" w:line="300" w:lineRule="atLeast"/>
        <w:rPr>
          <w:rFonts w:ascii="Arial" w:eastAsia="Times New Roman" w:hAnsi="Arial" w:cs="Arial"/>
          <w:color w:val="000000"/>
          <w:sz w:val="24"/>
          <w:szCs w:val="24"/>
        </w:rPr>
      </w:pPr>
      <w:r w:rsidRPr="00250035">
        <w:rPr>
          <w:rFonts w:ascii="Arial" w:eastAsia="Times New Roman" w:hAnsi="Arial" w:cs="Arial"/>
          <w:color w:val="000000"/>
          <w:sz w:val="24"/>
          <w:szCs w:val="24"/>
        </w:rPr>
        <w:t>Technical/consultant needs related to a digital transition or in support of preservation and access programs (equipment costs cannot exceed 20% of a subaward)</w:t>
      </w:r>
    </w:p>
    <w:p w14:paraId="67FB6272" w14:textId="4A367288" w:rsidR="00250035" w:rsidRPr="00250035" w:rsidRDefault="00250035" w:rsidP="00250035">
      <w:pPr>
        <w:pStyle w:val="ListParagraph"/>
        <w:numPr>
          <w:ilvl w:val="0"/>
          <w:numId w:val="6"/>
        </w:numPr>
        <w:spacing w:after="0" w:line="300" w:lineRule="atLeast"/>
        <w:rPr>
          <w:rFonts w:ascii="Arial" w:eastAsia="Times New Roman" w:hAnsi="Arial" w:cs="Arial"/>
          <w:color w:val="000000"/>
          <w:sz w:val="24"/>
          <w:szCs w:val="24"/>
        </w:rPr>
      </w:pPr>
      <w:r w:rsidRPr="00250035">
        <w:rPr>
          <w:rFonts w:ascii="Arial" w:eastAsia="Times New Roman" w:hAnsi="Arial" w:cs="Arial"/>
          <w:color w:val="000000"/>
          <w:sz w:val="24"/>
          <w:szCs w:val="24"/>
        </w:rPr>
        <w:t>Expansion, due to the effects of the coronavirus, of outdoor and virtual humanities programming and engagement or similar activities to transition from traditional environments to those that are more accessible</w:t>
      </w:r>
    </w:p>
    <w:p w14:paraId="47689D18" w14:textId="25D4B43C" w:rsidR="00250035" w:rsidRPr="00250035" w:rsidRDefault="00250035" w:rsidP="00250035">
      <w:pPr>
        <w:pStyle w:val="ListParagraph"/>
        <w:numPr>
          <w:ilvl w:val="0"/>
          <w:numId w:val="6"/>
        </w:numPr>
        <w:spacing w:after="0" w:line="300" w:lineRule="atLeast"/>
        <w:rPr>
          <w:rFonts w:ascii="Arial" w:eastAsia="Times New Roman" w:hAnsi="Arial" w:cs="Arial"/>
          <w:color w:val="000000"/>
          <w:sz w:val="24"/>
          <w:szCs w:val="24"/>
        </w:rPr>
      </w:pPr>
      <w:r w:rsidRPr="00250035">
        <w:rPr>
          <w:rFonts w:ascii="Arial" w:eastAsia="Times New Roman" w:hAnsi="Arial" w:cs="Arial"/>
          <w:color w:val="000000"/>
          <w:sz w:val="24"/>
          <w:szCs w:val="24"/>
        </w:rPr>
        <w:t>Equity assessments and planning related to coronavirus and the economic crisis</w:t>
      </w:r>
    </w:p>
    <w:p w14:paraId="2D7370AE" w14:textId="11DDA9BB" w:rsidR="00064D38" w:rsidRPr="00064D38" w:rsidRDefault="00064D38" w:rsidP="00064D38">
      <w:pPr>
        <w:spacing w:before="450" w:after="0" w:line="240" w:lineRule="auto"/>
        <w:outlineLvl w:val="1"/>
        <w:rPr>
          <w:rFonts w:ascii="Arial" w:eastAsia="Times New Roman" w:hAnsi="Arial" w:cs="Arial"/>
          <w:b/>
          <w:bCs/>
          <w:color w:val="2F5496" w:themeColor="accent1" w:themeShade="BF"/>
          <w:sz w:val="36"/>
          <w:szCs w:val="36"/>
        </w:rPr>
      </w:pPr>
      <w:r w:rsidRPr="00064D38">
        <w:rPr>
          <w:rFonts w:ascii="Arial" w:eastAsia="Times New Roman" w:hAnsi="Arial" w:cs="Arial"/>
          <w:b/>
          <w:bCs/>
          <w:color w:val="2F5496" w:themeColor="accent1" w:themeShade="BF"/>
          <w:sz w:val="36"/>
          <w:szCs w:val="36"/>
        </w:rPr>
        <w:t>Who</w:t>
      </w:r>
      <w:r w:rsidR="00206071">
        <w:rPr>
          <w:rFonts w:ascii="Arial" w:eastAsia="Times New Roman" w:hAnsi="Arial" w:cs="Arial"/>
          <w:b/>
          <w:bCs/>
          <w:color w:val="2F5496" w:themeColor="accent1" w:themeShade="BF"/>
          <w:sz w:val="36"/>
          <w:szCs w:val="36"/>
        </w:rPr>
        <w:t xml:space="preserve"> i</w:t>
      </w:r>
      <w:r w:rsidRPr="00064D38">
        <w:rPr>
          <w:rFonts w:ascii="Arial" w:eastAsia="Times New Roman" w:hAnsi="Arial" w:cs="Arial"/>
          <w:b/>
          <w:bCs/>
          <w:color w:val="2F5496" w:themeColor="accent1" w:themeShade="BF"/>
          <w:sz w:val="36"/>
          <w:szCs w:val="36"/>
        </w:rPr>
        <w:t>s eligible?</w:t>
      </w:r>
    </w:p>
    <w:p w14:paraId="3AF06AA3" w14:textId="2C0CD742" w:rsidR="00844A96" w:rsidRDefault="00844A96" w:rsidP="000F4672">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To apply for a</w:t>
      </w:r>
      <w:r w:rsidR="00EE17C2">
        <w:rPr>
          <w:rFonts w:ascii="Arial" w:eastAsia="Times New Roman" w:hAnsi="Arial" w:cs="Arial"/>
          <w:color w:val="000000"/>
          <w:sz w:val="24"/>
          <w:szCs w:val="24"/>
        </w:rPr>
        <w:t>n</w:t>
      </w:r>
      <w:r>
        <w:rPr>
          <w:rFonts w:ascii="Arial" w:eastAsia="Times New Roman" w:hAnsi="Arial" w:cs="Arial"/>
          <w:color w:val="000000"/>
          <w:sz w:val="24"/>
          <w:szCs w:val="24"/>
        </w:rPr>
        <w:t xml:space="preserve"> </w:t>
      </w:r>
      <w:r w:rsidR="002C2A11">
        <w:rPr>
          <w:rFonts w:ascii="Arial" w:eastAsia="Times New Roman" w:hAnsi="Arial" w:cs="Arial"/>
          <w:color w:val="000000"/>
          <w:sz w:val="24"/>
          <w:szCs w:val="24"/>
        </w:rPr>
        <w:t xml:space="preserve">American Rescue Plan </w:t>
      </w:r>
      <w:r w:rsidR="00EE17C2">
        <w:rPr>
          <w:rFonts w:ascii="Arial" w:eastAsia="Times New Roman" w:hAnsi="Arial" w:cs="Arial"/>
          <w:color w:val="000000"/>
          <w:sz w:val="24"/>
          <w:szCs w:val="24"/>
        </w:rPr>
        <w:t>g</w:t>
      </w:r>
      <w:r>
        <w:rPr>
          <w:rFonts w:ascii="Arial" w:eastAsia="Times New Roman" w:hAnsi="Arial" w:cs="Arial"/>
          <w:color w:val="000000"/>
          <w:sz w:val="24"/>
          <w:szCs w:val="24"/>
        </w:rPr>
        <w:t>rant</w:t>
      </w:r>
      <w:r w:rsidR="00EE17C2">
        <w:rPr>
          <w:rFonts w:ascii="Arial" w:eastAsia="Times New Roman" w:hAnsi="Arial" w:cs="Arial"/>
          <w:color w:val="000000"/>
          <w:sz w:val="24"/>
          <w:szCs w:val="24"/>
        </w:rPr>
        <w:t>,</w:t>
      </w:r>
      <w:r>
        <w:rPr>
          <w:rFonts w:ascii="Arial" w:eastAsia="Times New Roman" w:hAnsi="Arial" w:cs="Arial"/>
          <w:color w:val="000000"/>
          <w:sz w:val="24"/>
          <w:szCs w:val="24"/>
        </w:rPr>
        <w:t xml:space="preserve"> non-profit cultural organizations must meet the following criteria:</w:t>
      </w:r>
    </w:p>
    <w:p w14:paraId="32C67680" w14:textId="7F083F02" w:rsidR="00844A96" w:rsidRPr="00206071" w:rsidRDefault="00844A96" w:rsidP="00206071">
      <w:pPr>
        <w:pStyle w:val="ListParagraph"/>
        <w:numPr>
          <w:ilvl w:val="0"/>
          <w:numId w:val="3"/>
        </w:numPr>
        <w:spacing w:after="0" w:line="300" w:lineRule="atLeast"/>
        <w:rPr>
          <w:rFonts w:ascii="Arial" w:eastAsia="Times New Roman" w:hAnsi="Arial" w:cs="Arial"/>
          <w:color w:val="000000"/>
          <w:sz w:val="24"/>
          <w:szCs w:val="24"/>
        </w:rPr>
      </w:pPr>
      <w:r w:rsidRPr="00206071">
        <w:rPr>
          <w:rFonts w:ascii="Arial" w:eastAsia="Times New Roman" w:hAnsi="Arial" w:cs="Arial"/>
          <w:color w:val="000000"/>
          <w:sz w:val="24"/>
          <w:szCs w:val="24"/>
        </w:rPr>
        <w:t>Be a recognized 501(c)(3) by the Internal Revenue Service and have that IRS tax-exempt status for at least one year prior to the application deadline</w:t>
      </w:r>
    </w:p>
    <w:p w14:paraId="7A662356" w14:textId="69FAC572" w:rsidR="00844A96" w:rsidRPr="00206071" w:rsidRDefault="00844A96" w:rsidP="00206071">
      <w:pPr>
        <w:pStyle w:val="ListParagraph"/>
        <w:numPr>
          <w:ilvl w:val="0"/>
          <w:numId w:val="3"/>
        </w:numPr>
        <w:spacing w:after="0" w:line="300" w:lineRule="atLeast"/>
        <w:rPr>
          <w:rFonts w:ascii="Arial" w:eastAsia="Times New Roman" w:hAnsi="Arial" w:cs="Arial"/>
          <w:color w:val="000000"/>
          <w:sz w:val="24"/>
          <w:szCs w:val="24"/>
        </w:rPr>
      </w:pPr>
      <w:r w:rsidRPr="00206071">
        <w:rPr>
          <w:rFonts w:ascii="Arial" w:eastAsia="Times New Roman" w:hAnsi="Arial" w:cs="Arial"/>
          <w:color w:val="000000"/>
          <w:sz w:val="24"/>
          <w:szCs w:val="24"/>
        </w:rPr>
        <w:t>Have a primary mission that is humanities focused</w:t>
      </w:r>
    </w:p>
    <w:p w14:paraId="0C0BC161" w14:textId="0D4556C6" w:rsidR="00206071" w:rsidRPr="00206071" w:rsidRDefault="00844A96" w:rsidP="00206071">
      <w:pPr>
        <w:pStyle w:val="ListParagraph"/>
        <w:numPr>
          <w:ilvl w:val="0"/>
          <w:numId w:val="3"/>
        </w:numPr>
        <w:spacing w:after="0" w:line="300" w:lineRule="atLeast"/>
        <w:rPr>
          <w:rFonts w:ascii="Arial" w:eastAsia="Times New Roman" w:hAnsi="Arial" w:cs="Arial"/>
          <w:color w:val="000000"/>
          <w:sz w:val="24"/>
          <w:szCs w:val="24"/>
        </w:rPr>
      </w:pPr>
      <w:r w:rsidRPr="00206071">
        <w:rPr>
          <w:rFonts w:ascii="Arial" w:eastAsia="Times New Roman" w:hAnsi="Arial" w:cs="Arial"/>
          <w:color w:val="000000"/>
          <w:sz w:val="24"/>
          <w:szCs w:val="24"/>
        </w:rPr>
        <w:t>Offer humanities programs that are accessible to Kentuckians</w:t>
      </w:r>
      <w:r w:rsidR="00206071" w:rsidRPr="00206071">
        <w:rPr>
          <w:rFonts w:ascii="Arial" w:eastAsia="Times New Roman" w:hAnsi="Arial" w:cs="Arial"/>
          <w:color w:val="000000"/>
          <w:sz w:val="24"/>
          <w:szCs w:val="24"/>
        </w:rPr>
        <w:t xml:space="preserve"> and open to the public</w:t>
      </w:r>
    </w:p>
    <w:p w14:paraId="2F8A3EF5" w14:textId="7B465931" w:rsidR="00844A96" w:rsidRPr="002C2A11" w:rsidRDefault="00EE17C2" w:rsidP="002C2A11">
      <w:pPr>
        <w:pStyle w:val="ListParagraph"/>
        <w:numPr>
          <w:ilvl w:val="0"/>
          <w:numId w:val="3"/>
        </w:num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Have a p</w:t>
      </w:r>
      <w:r w:rsidR="00844A96" w:rsidRPr="00206071">
        <w:rPr>
          <w:rFonts w:ascii="Arial" w:eastAsia="Times New Roman" w:hAnsi="Arial" w:cs="Arial"/>
          <w:color w:val="000000"/>
          <w:sz w:val="24"/>
          <w:szCs w:val="24"/>
        </w:rPr>
        <w:t xml:space="preserve">rimary business </w:t>
      </w:r>
      <w:r w:rsidR="00100EDE">
        <w:rPr>
          <w:rFonts w:ascii="Arial" w:eastAsia="Times New Roman" w:hAnsi="Arial" w:cs="Arial"/>
          <w:color w:val="000000"/>
          <w:sz w:val="24"/>
          <w:szCs w:val="24"/>
        </w:rPr>
        <w:t xml:space="preserve">address </w:t>
      </w:r>
      <w:r w:rsidR="00844A96" w:rsidRPr="00206071">
        <w:rPr>
          <w:rFonts w:ascii="Arial" w:eastAsia="Times New Roman" w:hAnsi="Arial" w:cs="Arial"/>
          <w:color w:val="000000"/>
          <w:sz w:val="24"/>
          <w:szCs w:val="24"/>
        </w:rPr>
        <w:t>in Kentucky</w:t>
      </w:r>
    </w:p>
    <w:p w14:paraId="2E8CF355" w14:textId="34C53430" w:rsidR="00844A96" w:rsidRDefault="00EE17C2" w:rsidP="00206071">
      <w:pPr>
        <w:pStyle w:val="ListParagraph"/>
        <w:numPr>
          <w:ilvl w:val="0"/>
          <w:numId w:val="3"/>
        </w:num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H</w:t>
      </w:r>
      <w:r w:rsidR="00206071" w:rsidRPr="00206071">
        <w:rPr>
          <w:rFonts w:ascii="Arial" w:eastAsia="Times New Roman" w:hAnsi="Arial" w:cs="Arial"/>
          <w:color w:val="000000"/>
          <w:sz w:val="24"/>
          <w:szCs w:val="24"/>
        </w:rPr>
        <w:t xml:space="preserve">ave a </w:t>
      </w:r>
      <w:r w:rsidR="002C2A11">
        <w:rPr>
          <w:rFonts w:ascii="Arial" w:eastAsia="Times New Roman" w:hAnsi="Arial" w:cs="Arial"/>
          <w:color w:val="000000"/>
          <w:sz w:val="24"/>
          <w:szCs w:val="24"/>
        </w:rPr>
        <w:t xml:space="preserve">unique entity identifier (currently a </w:t>
      </w:r>
      <w:r w:rsidR="00206071" w:rsidRPr="00206071">
        <w:rPr>
          <w:rFonts w:ascii="Arial" w:eastAsia="Times New Roman" w:hAnsi="Arial" w:cs="Arial"/>
          <w:color w:val="000000"/>
          <w:sz w:val="24"/>
          <w:szCs w:val="24"/>
        </w:rPr>
        <w:t>D</w:t>
      </w:r>
      <w:r w:rsidR="002C2A11">
        <w:rPr>
          <w:rFonts w:ascii="Arial" w:eastAsia="Times New Roman" w:hAnsi="Arial" w:cs="Arial"/>
          <w:color w:val="000000"/>
          <w:sz w:val="24"/>
          <w:szCs w:val="24"/>
        </w:rPr>
        <w:t>-</w:t>
      </w:r>
      <w:r w:rsidR="00206071" w:rsidRPr="00206071">
        <w:rPr>
          <w:rFonts w:ascii="Arial" w:eastAsia="Times New Roman" w:hAnsi="Arial" w:cs="Arial"/>
          <w:color w:val="000000"/>
          <w:sz w:val="24"/>
          <w:szCs w:val="24"/>
        </w:rPr>
        <w:t>U</w:t>
      </w:r>
      <w:r w:rsidR="002C2A11">
        <w:rPr>
          <w:rFonts w:ascii="Arial" w:eastAsia="Times New Roman" w:hAnsi="Arial" w:cs="Arial"/>
          <w:color w:val="000000"/>
          <w:sz w:val="24"/>
          <w:szCs w:val="24"/>
        </w:rPr>
        <w:t>-</w:t>
      </w:r>
      <w:r w:rsidR="00206071" w:rsidRPr="00206071">
        <w:rPr>
          <w:rFonts w:ascii="Arial" w:eastAsia="Times New Roman" w:hAnsi="Arial" w:cs="Arial"/>
          <w:color w:val="000000"/>
          <w:sz w:val="24"/>
          <w:szCs w:val="24"/>
        </w:rPr>
        <w:t>N</w:t>
      </w:r>
      <w:r w:rsidR="002C2A11">
        <w:rPr>
          <w:rFonts w:ascii="Arial" w:eastAsia="Times New Roman" w:hAnsi="Arial" w:cs="Arial"/>
          <w:color w:val="000000"/>
          <w:sz w:val="24"/>
          <w:szCs w:val="24"/>
        </w:rPr>
        <w:t>-</w:t>
      </w:r>
      <w:r w:rsidR="00206071" w:rsidRPr="00206071">
        <w:rPr>
          <w:rFonts w:ascii="Arial" w:eastAsia="Times New Roman" w:hAnsi="Arial" w:cs="Arial"/>
          <w:color w:val="000000"/>
          <w:sz w:val="24"/>
          <w:szCs w:val="24"/>
        </w:rPr>
        <w:t>S number</w:t>
      </w:r>
      <w:r w:rsidR="002C2A11">
        <w:rPr>
          <w:rFonts w:ascii="Arial" w:eastAsia="Times New Roman" w:hAnsi="Arial" w:cs="Arial"/>
          <w:color w:val="000000"/>
          <w:sz w:val="24"/>
          <w:szCs w:val="24"/>
        </w:rPr>
        <w:t>)</w:t>
      </w:r>
    </w:p>
    <w:p w14:paraId="2C55B28B" w14:textId="1723A9BD" w:rsidR="002C2A11" w:rsidRDefault="002C2A11" w:rsidP="00206071">
      <w:pPr>
        <w:pStyle w:val="ListParagraph"/>
        <w:numPr>
          <w:ilvl w:val="0"/>
          <w:numId w:val="3"/>
        </w:num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Have not been suspended or debarred</w:t>
      </w:r>
    </w:p>
    <w:p w14:paraId="4E338044" w14:textId="26A21EFC" w:rsidR="002C2A11" w:rsidRPr="00206071" w:rsidRDefault="002C2A11" w:rsidP="00206071">
      <w:pPr>
        <w:pStyle w:val="ListParagraph"/>
        <w:numPr>
          <w:ilvl w:val="0"/>
          <w:numId w:val="3"/>
        </w:num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Are not delinquent on federal debt</w:t>
      </w:r>
    </w:p>
    <w:p w14:paraId="53F0CE59" w14:textId="38C26080" w:rsidR="00206071" w:rsidRPr="00064D38" w:rsidRDefault="00206071" w:rsidP="00206071">
      <w:pPr>
        <w:spacing w:before="450" w:after="0" w:line="240" w:lineRule="auto"/>
        <w:outlineLvl w:val="1"/>
        <w:rPr>
          <w:rFonts w:ascii="Arial" w:eastAsia="Times New Roman" w:hAnsi="Arial" w:cs="Arial"/>
          <w:b/>
          <w:bCs/>
          <w:color w:val="2F5496" w:themeColor="accent1" w:themeShade="BF"/>
          <w:sz w:val="36"/>
          <w:szCs w:val="36"/>
        </w:rPr>
      </w:pPr>
      <w:r w:rsidRPr="00064D38">
        <w:rPr>
          <w:rFonts w:ascii="Arial" w:eastAsia="Times New Roman" w:hAnsi="Arial" w:cs="Arial"/>
          <w:b/>
          <w:bCs/>
          <w:color w:val="2F5496" w:themeColor="accent1" w:themeShade="BF"/>
          <w:sz w:val="36"/>
          <w:szCs w:val="36"/>
        </w:rPr>
        <w:lastRenderedPageBreak/>
        <w:t>Who</w:t>
      </w:r>
      <w:r>
        <w:rPr>
          <w:rFonts w:ascii="Arial" w:eastAsia="Times New Roman" w:hAnsi="Arial" w:cs="Arial"/>
          <w:b/>
          <w:bCs/>
          <w:color w:val="2F5496" w:themeColor="accent1" w:themeShade="BF"/>
          <w:sz w:val="36"/>
          <w:szCs w:val="36"/>
        </w:rPr>
        <w:t xml:space="preserve"> is</w:t>
      </w:r>
      <w:r w:rsidRPr="00064D38">
        <w:rPr>
          <w:rFonts w:ascii="Arial" w:eastAsia="Times New Roman" w:hAnsi="Arial" w:cs="Arial"/>
          <w:b/>
          <w:bCs/>
          <w:color w:val="2F5496" w:themeColor="accent1" w:themeShade="BF"/>
          <w:sz w:val="36"/>
          <w:szCs w:val="36"/>
        </w:rPr>
        <w:t xml:space="preserve"> </w:t>
      </w:r>
      <w:r>
        <w:rPr>
          <w:rFonts w:ascii="Arial" w:eastAsia="Times New Roman" w:hAnsi="Arial" w:cs="Arial"/>
          <w:b/>
          <w:bCs/>
          <w:color w:val="2F5496" w:themeColor="accent1" w:themeShade="BF"/>
          <w:sz w:val="36"/>
          <w:szCs w:val="36"/>
        </w:rPr>
        <w:t xml:space="preserve">not </w:t>
      </w:r>
      <w:r w:rsidRPr="00064D38">
        <w:rPr>
          <w:rFonts w:ascii="Arial" w:eastAsia="Times New Roman" w:hAnsi="Arial" w:cs="Arial"/>
          <w:b/>
          <w:bCs/>
          <w:color w:val="2F5496" w:themeColor="accent1" w:themeShade="BF"/>
          <w:sz w:val="36"/>
          <w:szCs w:val="36"/>
        </w:rPr>
        <w:t>eligible?</w:t>
      </w:r>
    </w:p>
    <w:p w14:paraId="385D3D7A" w14:textId="17CAED2E" w:rsidR="00206071" w:rsidRDefault="00206071" w:rsidP="00206071">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The following organizations are not eligible to apply for a</w:t>
      </w:r>
      <w:r w:rsidR="00EE17C2">
        <w:rPr>
          <w:rFonts w:ascii="Arial" w:eastAsia="Times New Roman" w:hAnsi="Arial" w:cs="Arial"/>
          <w:color w:val="000000"/>
          <w:sz w:val="24"/>
          <w:szCs w:val="24"/>
        </w:rPr>
        <w:t>n American R</w:t>
      </w:r>
      <w:r w:rsidR="00D056ED">
        <w:rPr>
          <w:rFonts w:ascii="Arial" w:eastAsia="Times New Roman" w:hAnsi="Arial" w:cs="Arial"/>
          <w:color w:val="000000"/>
          <w:sz w:val="24"/>
          <w:szCs w:val="24"/>
        </w:rPr>
        <w:t>escue</w:t>
      </w:r>
      <w:r w:rsidR="00EE17C2">
        <w:rPr>
          <w:rFonts w:ascii="Arial" w:eastAsia="Times New Roman" w:hAnsi="Arial" w:cs="Arial"/>
          <w:color w:val="000000"/>
          <w:sz w:val="24"/>
          <w:szCs w:val="24"/>
        </w:rPr>
        <w:t xml:space="preserve"> Plan</w:t>
      </w:r>
      <w:r>
        <w:rPr>
          <w:rFonts w:ascii="Arial" w:eastAsia="Times New Roman" w:hAnsi="Arial" w:cs="Arial"/>
          <w:color w:val="000000"/>
          <w:sz w:val="24"/>
          <w:szCs w:val="24"/>
        </w:rPr>
        <w:t xml:space="preserve"> </w:t>
      </w:r>
      <w:r w:rsidR="00100EDE">
        <w:rPr>
          <w:rFonts w:ascii="Arial" w:eastAsia="Times New Roman" w:hAnsi="Arial" w:cs="Arial"/>
          <w:color w:val="000000"/>
          <w:sz w:val="24"/>
          <w:szCs w:val="24"/>
        </w:rPr>
        <w:t>g</w:t>
      </w:r>
      <w:r>
        <w:rPr>
          <w:rFonts w:ascii="Arial" w:eastAsia="Times New Roman" w:hAnsi="Arial" w:cs="Arial"/>
          <w:color w:val="000000"/>
          <w:sz w:val="24"/>
          <w:szCs w:val="24"/>
        </w:rPr>
        <w:t>rant:</w:t>
      </w:r>
    </w:p>
    <w:p w14:paraId="07542834" w14:textId="583A7D21" w:rsidR="00206071" w:rsidRDefault="00206071" w:rsidP="00C678AD">
      <w:pPr>
        <w:pStyle w:val="ListParagraph"/>
        <w:numPr>
          <w:ilvl w:val="0"/>
          <w:numId w:val="4"/>
        </w:numPr>
        <w:spacing w:after="0" w:line="300" w:lineRule="atLeast"/>
        <w:rPr>
          <w:rFonts w:ascii="Arial" w:eastAsia="Times New Roman" w:hAnsi="Arial" w:cs="Arial"/>
          <w:color w:val="000000"/>
          <w:sz w:val="24"/>
          <w:szCs w:val="24"/>
        </w:rPr>
      </w:pPr>
      <w:r w:rsidRPr="00C678AD">
        <w:rPr>
          <w:rFonts w:ascii="Arial" w:eastAsia="Times New Roman" w:hAnsi="Arial" w:cs="Arial"/>
          <w:color w:val="000000"/>
          <w:sz w:val="24"/>
          <w:szCs w:val="24"/>
        </w:rPr>
        <w:t>Institutions of higher education or individual departments of colleges and universities</w:t>
      </w:r>
    </w:p>
    <w:p w14:paraId="56DF32BA" w14:textId="37C83E44" w:rsidR="00D056ED" w:rsidRPr="00C678AD" w:rsidRDefault="00D056ED" w:rsidP="00C678AD">
      <w:pPr>
        <w:pStyle w:val="ListParagraph"/>
        <w:numPr>
          <w:ilvl w:val="0"/>
          <w:numId w:val="4"/>
        </w:num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Public libraries</w:t>
      </w:r>
    </w:p>
    <w:p w14:paraId="41DC2A7F" w14:textId="2A64B5B2" w:rsidR="00206071" w:rsidRPr="00C678AD" w:rsidRDefault="00206071" w:rsidP="00C678AD">
      <w:pPr>
        <w:pStyle w:val="ListParagraph"/>
        <w:numPr>
          <w:ilvl w:val="0"/>
          <w:numId w:val="4"/>
        </w:numPr>
        <w:spacing w:after="0" w:line="300" w:lineRule="atLeast"/>
        <w:rPr>
          <w:rFonts w:ascii="Arial" w:eastAsia="Times New Roman" w:hAnsi="Arial" w:cs="Arial"/>
          <w:color w:val="000000"/>
          <w:sz w:val="24"/>
          <w:szCs w:val="24"/>
        </w:rPr>
      </w:pPr>
      <w:r w:rsidRPr="00C678AD">
        <w:rPr>
          <w:rFonts w:ascii="Arial" w:eastAsia="Times New Roman" w:hAnsi="Arial" w:cs="Arial"/>
          <w:color w:val="000000"/>
          <w:sz w:val="24"/>
          <w:szCs w:val="24"/>
        </w:rPr>
        <w:t>Religious or primarily faith-based programs or organizations receiving a significant</w:t>
      </w:r>
      <w:r w:rsidR="00C678AD" w:rsidRPr="00C678AD">
        <w:rPr>
          <w:rFonts w:ascii="Arial" w:eastAsia="Times New Roman" w:hAnsi="Arial" w:cs="Arial"/>
          <w:color w:val="000000"/>
          <w:sz w:val="24"/>
          <w:szCs w:val="24"/>
        </w:rPr>
        <w:t xml:space="preserve"> </w:t>
      </w:r>
      <w:r w:rsidRPr="00C678AD">
        <w:rPr>
          <w:rFonts w:ascii="Arial" w:eastAsia="Times New Roman" w:hAnsi="Arial" w:cs="Arial"/>
          <w:color w:val="000000"/>
          <w:sz w:val="24"/>
          <w:szCs w:val="24"/>
        </w:rPr>
        <w:t>portion of their funding from a religio</w:t>
      </w:r>
      <w:r w:rsidR="00C678AD" w:rsidRPr="00C678AD">
        <w:rPr>
          <w:rFonts w:ascii="Arial" w:eastAsia="Times New Roman" w:hAnsi="Arial" w:cs="Arial"/>
          <w:color w:val="000000"/>
          <w:sz w:val="24"/>
          <w:szCs w:val="24"/>
        </w:rPr>
        <w:t>u</w:t>
      </w:r>
      <w:r w:rsidRPr="00C678AD">
        <w:rPr>
          <w:rFonts w:ascii="Arial" w:eastAsia="Times New Roman" w:hAnsi="Arial" w:cs="Arial"/>
          <w:color w:val="000000"/>
          <w:sz w:val="24"/>
          <w:szCs w:val="24"/>
        </w:rPr>
        <w:t>s</w:t>
      </w:r>
      <w:r w:rsidR="00C678AD" w:rsidRPr="00C678AD">
        <w:rPr>
          <w:rFonts w:ascii="Arial" w:eastAsia="Times New Roman" w:hAnsi="Arial" w:cs="Arial"/>
          <w:color w:val="000000"/>
          <w:sz w:val="24"/>
          <w:szCs w:val="24"/>
        </w:rPr>
        <w:t xml:space="preserve"> organization</w:t>
      </w:r>
    </w:p>
    <w:p w14:paraId="749B2C00" w14:textId="58814AC8" w:rsidR="00C678AD" w:rsidRPr="00C678AD" w:rsidRDefault="00C678AD" w:rsidP="00C678AD">
      <w:pPr>
        <w:pStyle w:val="ListParagraph"/>
        <w:numPr>
          <w:ilvl w:val="0"/>
          <w:numId w:val="4"/>
        </w:numPr>
        <w:spacing w:after="0" w:line="300" w:lineRule="atLeast"/>
        <w:rPr>
          <w:rFonts w:ascii="Arial" w:eastAsia="Times New Roman" w:hAnsi="Arial" w:cs="Arial"/>
          <w:color w:val="000000"/>
          <w:sz w:val="24"/>
          <w:szCs w:val="24"/>
        </w:rPr>
      </w:pPr>
      <w:r w:rsidRPr="00C678AD">
        <w:rPr>
          <w:rFonts w:ascii="Arial" w:eastAsia="Times New Roman" w:hAnsi="Arial" w:cs="Arial"/>
          <w:color w:val="000000"/>
          <w:sz w:val="24"/>
          <w:szCs w:val="24"/>
        </w:rPr>
        <w:t>Government agencies or institutions</w:t>
      </w:r>
    </w:p>
    <w:p w14:paraId="731EBFA8" w14:textId="1457C508" w:rsidR="00C678AD" w:rsidRPr="00C678AD" w:rsidRDefault="00C678AD" w:rsidP="00C678AD">
      <w:pPr>
        <w:pStyle w:val="ListParagraph"/>
        <w:numPr>
          <w:ilvl w:val="0"/>
          <w:numId w:val="4"/>
        </w:numPr>
        <w:spacing w:after="0" w:line="300" w:lineRule="atLeast"/>
        <w:rPr>
          <w:rFonts w:ascii="Arial" w:eastAsia="Times New Roman" w:hAnsi="Arial" w:cs="Arial"/>
          <w:color w:val="000000"/>
          <w:sz w:val="24"/>
          <w:szCs w:val="24"/>
        </w:rPr>
      </w:pPr>
      <w:r w:rsidRPr="00C678AD">
        <w:rPr>
          <w:rFonts w:ascii="Arial" w:eastAsia="Times New Roman" w:hAnsi="Arial" w:cs="Arial"/>
          <w:color w:val="000000"/>
          <w:sz w:val="24"/>
          <w:szCs w:val="24"/>
        </w:rPr>
        <w:t>Public, private, or parochial schools</w:t>
      </w:r>
    </w:p>
    <w:p w14:paraId="062E71D7" w14:textId="196DA89D" w:rsidR="00C678AD" w:rsidRPr="00C678AD" w:rsidRDefault="00C678AD" w:rsidP="00C678AD">
      <w:pPr>
        <w:pStyle w:val="ListParagraph"/>
        <w:numPr>
          <w:ilvl w:val="0"/>
          <w:numId w:val="4"/>
        </w:numPr>
        <w:spacing w:after="0" w:line="300" w:lineRule="atLeast"/>
        <w:rPr>
          <w:rFonts w:ascii="Arial" w:eastAsia="Times New Roman" w:hAnsi="Arial" w:cs="Arial"/>
          <w:color w:val="000000"/>
          <w:sz w:val="24"/>
          <w:szCs w:val="24"/>
        </w:rPr>
      </w:pPr>
      <w:r w:rsidRPr="00C678AD">
        <w:rPr>
          <w:rFonts w:ascii="Arial" w:eastAsia="Times New Roman" w:hAnsi="Arial" w:cs="Arial"/>
          <w:color w:val="000000"/>
          <w:sz w:val="24"/>
          <w:szCs w:val="24"/>
        </w:rPr>
        <w:t>For-profit organizations</w:t>
      </w:r>
    </w:p>
    <w:p w14:paraId="1EEA3FBE" w14:textId="5173846E" w:rsidR="00C678AD" w:rsidRPr="00C678AD" w:rsidRDefault="00C678AD" w:rsidP="00C678AD">
      <w:pPr>
        <w:pStyle w:val="ListParagraph"/>
        <w:numPr>
          <w:ilvl w:val="0"/>
          <w:numId w:val="4"/>
        </w:numPr>
        <w:spacing w:after="0" w:line="300" w:lineRule="atLeast"/>
        <w:rPr>
          <w:rFonts w:ascii="Arial" w:eastAsia="Times New Roman" w:hAnsi="Arial" w:cs="Arial"/>
          <w:color w:val="000000"/>
          <w:sz w:val="24"/>
          <w:szCs w:val="24"/>
        </w:rPr>
      </w:pPr>
      <w:r w:rsidRPr="00C678AD">
        <w:rPr>
          <w:rFonts w:ascii="Arial" w:eastAsia="Times New Roman" w:hAnsi="Arial" w:cs="Arial"/>
          <w:color w:val="000000"/>
          <w:sz w:val="24"/>
          <w:szCs w:val="24"/>
        </w:rPr>
        <w:t>Individuals</w:t>
      </w:r>
    </w:p>
    <w:p w14:paraId="57AC5F87" w14:textId="5EF9B202" w:rsidR="00C678AD" w:rsidRDefault="00C678AD" w:rsidP="00C678AD">
      <w:pPr>
        <w:pStyle w:val="ListParagraph"/>
        <w:numPr>
          <w:ilvl w:val="0"/>
          <w:numId w:val="4"/>
        </w:numPr>
        <w:spacing w:after="0" w:line="300" w:lineRule="atLeast"/>
        <w:rPr>
          <w:rFonts w:ascii="Arial" w:eastAsia="Times New Roman" w:hAnsi="Arial" w:cs="Arial"/>
          <w:color w:val="000000"/>
          <w:sz w:val="24"/>
          <w:szCs w:val="24"/>
        </w:rPr>
      </w:pPr>
      <w:r w:rsidRPr="00C678AD">
        <w:rPr>
          <w:rFonts w:ascii="Arial" w:eastAsia="Times New Roman" w:hAnsi="Arial" w:cs="Arial"/>
          <w:color w:val="000000"/>
          <w:sz w:val="24"/>
          <w:szCs w:val="24"/>
        </w:rPr>
        <w:t>Nonprofit charitable organizations designed as private foundations by the Internal Revenue Service</w:t>
      </w:r>
    </w:p>
    <w:p w14:paraId="5E2F18F2" w14:textId="418FD813" w:rsidR="004157D6" w:rsidRDefault="004157D6" w:rsidP="004157D6">
      <w:pPr>
        <w:spacing w:after="0" w:line="300" w:lineRule="atLeast"/>
        <w:rPr>
          <w:rFonts w:ascii="Arial" w:eastAsia="Times New Roman" w:hAnsi="Arial" w:cs="Arial"/>
          <w:color w:val="000000"/>
          <w:sz w:val="24"/>
          <w:szCs w:val="24"/>
        </w:rPr>
      </w:pPr>
    </w:p>
    <w:p w14:paraId="46611FBA" w14:textId="28CBCC24" w:rsidR="000F5F9F" w:rsidRPr="000F5F9F" w:rsidRDefault="000F5F9F" w:rsidP="004157D6">
      <w:pPr>
        <w:spacing w:after="0" w:line="300" w:lineRule="atLeast"/>
        <w:rPr>
          <w:rFonts w:ascii="Arial" w:eastAsia="Times New Roman" w:hAnsi="Arial" w:cs="Arial"/>
          <w:i/>
          <w:iCs/>
          <w:color w:val="000000"/>
          <w:sz w:val="24"/>
          <w:szCs w:val="24"/>
        </w:rPr>
      </w:pPr>
      <w:r w:rsidRPr="000F5F9F">
        <w:rPr>
          <w:rStyle w:val="Emphasis"/>
          <w:rFonts w:ascii="Arial" w:hAnsi="Arial" w:cs="Arial"/>
          <w:i w:val="0"/>
          <w:iCs w:val="0"/>
          <w:sz w:val="24"/>
          <w:szCs w:val="24"/>
        </w:rPr>
        <w:t>However, museums,</w:t>
      </w:r>
      <w:r w:rsidRPr="000F5F9F">
        <w:rPr>
          <w:rStyle w:val="Emphasis"/>
          <w:rFonts w:ascii="Arial" w:hAnsi="Arial" w:cs="Arial"/>
          <w:i w:val="0"/>
          <w:iCs w:val="0"/>
          <w:sz w:val="24"/>
          <w:szCs w:val="24"/>
        </w:rPr>
        <w:t xml:space="preserve"> </w:t>
      </w:r>
      <w:r w:rsidRPr="000F5F9F">
        <w:rPr>
          <w:rStyle w:val="Emphasis"/>
          <w:rFonts w:ascii="Arial" w:hAnsi="Arial" w:cs="Arial"/>
          <w:i w:val="0"/>
          <w:iCs w:val="0"/>
          <w:sz w:val="24"/>
          <w:szCs w:val="24"/>
        </w:rPr>
        <w:t>archives,</w:t>
      </w:r>
      <w:r w:rsidRPr="000F5F9F">
        <w:rPr>
          <w:rStyle w:val="Emphasis"/>
          <w:rFonts w:ascii="Arial" w:hAnsi="Arial" w:cs="Arial"/>
          <w:i w:val="0"/>
          <w:iCs w:val="0"/>
          <w:sz w:val="24"/>
          <w:szCs w:val="24"/>
        </w:rPr>
        <w:t xml:space="preserve"> </w:t>
      </w:r>
      <w:r w:rsidRPr="000F5F9F">
        <w:rPr>
          <w:rStyle w:val="Emphasis"/>
          <w:rFonts w:ascii="Arial" w:hAnsi="Arial" w:cs="Arial"/>
          <w:i w:val="0"/>
          <w:iCs w:val="0"/>
          <w:sz w:val="24"/>
          <w:szCs w:val="24"/>
        </w:rPr>
        <w:t>university</w:t>
      </w:r>
      <w:r w:rsidRPr="000F5F9F">
        <w:rPr>
          <w:rStyle w:val="Emphasis"/>
          <w:rFonts w:ascii="Arial" w:hAnsi="Arial" w:cs="Arial"/>
          <w:i w:val="0"/>
          <w:iCs w:val="0"/>
          <w:sz w:val="24"/>
          <w:szCs w:val="24"/>
        </w:rPr>
        <w:t xml:space="preserve"> </w:t>
      </w:r>
      <w:r w:rsidRPr="000F5F9F">
        <w:rPr>
          <w:rStyle w:val="Emphasis"/>
          <w:rFonts w:ascii="Arial" w:hAnsi="Arial" w:cs="Arial"/>
          <w:i w:val="0"/>
          <w:iCs w:val="0"/>
          <w:sz w:val="24"/>
          <w:szCs w:val="24"/>
        </w:rPr>
        <w:t>presses, and</w:t>
      </w:r>
      <w:r w:rsidRPr="000F5F9F">
        <w:rPr>
          <w:rStyle w:val="Emphasis"/>
          <w:rFonts w:ascii="Arial" w:hAnsi="Arial" w:cs="Arial"/>
          <w:i w:val="0"/>
          <w:iCs w:val="0"/>
          <w:sz w:val="24"/>
          <w:szCs w:val="24"/>
        </w:rPr>
        <w:t xml:space="preserve"> </w:t>
      </w:r>
      <w:r w:rsidRPr="000F5F9F">
        <w:rPr>
          <w:rStyle w:val="Emphasis"/>
          <w:rFonts w:ascii="Arial" w:hAnsi="Arial" w:cs="Arial"/>
          <w:i w:val="0"/>
          <w:iCs w:val="0"/>
          <w:sz w:val="24"/>
          <w:szCs w:val="24"/>
        </w:rPr>
        <w:t>public-facing</w:t>
      </w:r>
      <w:r w:rsidRPr="000F5F9F">
        <w:rPr>
          <w:rStyle w:val="Emphasis"/>
          <w:rFonts w:ascii="Arial" w:hAnsi="Arial" w:cs="Arial"/>
          <w:i w:val="0"/>
          <w:iCs w:val="0"/>
          <w:sz w:val="24"/>
          <w:szCs w:val="24"/>
        </w:rPr>
        <w:t xml:space="preserve"> </w:t>
      </w:r>
      <w:r>
        <w:rPr>
          <w:rStyle w:val="Emphasis"/>
          <w:rFonts w:ascii="Arial" w:hAnsi="Arial" w:cs="Arial"/>
          <w:i w:val="0"/>
          <w:iCs w:val="0"/>
          <w:sz w:val="24"/>
          <w:szCs w:val="24"/>
        </w:rPr>
        <w:t>cultural organizations</w:t>
      </w:r>
      <w:r w:rsidRPr="000F5F9F">
        <w:rPr>
          <w:rStyle w:val="Emphasis"/>
          <w:rFonts w:ascii="Arial" w:hAnsi="Arial" w:cs="Arial"/>
          <w:i w:val="0"/>
          <w:iCs w:val="0"/>
          <w:sz w:val="24"/>
          <w:szCs w:val="24"/>
        </w:rPr>
        <w:t xml:space="preserve"> </w:t>
      </w:r>
      <w:r w:rsidRPr="000F5F9F">
        <w:rPr>
          <w:rStyle w:val="Emphasis"/>
          <w:rFonts w:ascii="Arial" w:hAnsi="Arial" w:cs="Arial"/>
          <w:i w:val="0"/>
          <w:iCs w:val="0"/>
          <w:sz w:val="24"/>
          <w:szCs w:val="24"/>
        </w:rPr>
        <w:t xml:space="preserve">affiliated with a college or university may apply for </w:t>
      </w:r>
      <w:r w:rsidRPr="000F5F9F">
        <w:rPr>
          <w:rStyle w:val="Emphasis"/>
          <w:rFonts w:ascii="Arial" w:hAnsi="Arial" w:cs="Arial"/>
          <w:i w:val="0"/>
          <w:iCs w:val="0"/>
          <w:sz w:val="24"/>
          <w:szCs w:val="24"/>
        </w:rPr>
        <w:t>ARP</w:t>
      </w:r>
      <w:r w:rsidRPr="000F5F9F">
        <w:rPr>
          <w:rStyle w:val="Emphasis"/>
          <w:rFonts w:ascii="Arial" w:hAnsi="Arial" w:cs="Arial"/>
          <w:i w:val="0"/>
          <w:iCs w:val="0"/>
          <w:sz w:val="24"/>
          <w:szCs w:val="24"/>
        </w:rPr>
        <w:t xml:space="preserve"> grants.</w:t>
      </w:r>
    </w:p>
    <w:p w14:paraId="1C009421" w14:textId="77777777" w:rsidR="000F5F9F" w:rsidRDefault="000F5F9F" w:rsidP="004157D6">
      <w:pPr>
        <w:spacing w:after="0" w:line="300" w:lineRule="atLeast"/>
        <w:rPr>
          <w:rFonts w:ascii="Arial" w:eastAsia="Times New Roman" w:hAnsi="Arial" w:cs="Arial"/>
          <w:color w:val="000000"/>
          <w:sz w:val="24"/>
          <w:szCs w:val="24"/>
        </w:rPr>
      </w:pPr>
    </w:p>
    <w:p w14:paraId="02CCD49E" w14:textId="2C2EEEB0" w:rsidR="004157D6" w:rsidRDefault="004157D6" w:rsidP="004157D6">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Organizations whose mission falls outside the humanities and humanistic social sciences are not eligible to receive funding for general operating costs under the ARP awards. The</w:t>
      </w:r>
      <w:r w:rsidR="00100EDE">
        <w:rPr>
          <w:rFonts w:ascii="Arial" w:eastAsia="Times New Roman" w:hAnsi="Arial" w:cs="Arial"/>
          <w:color w:val="000000"/>
          <w:sz w:val="24"/>
          <w:szCs w:val="24"/>
        </w:rPr>
        <w:t>y</w:t>
      </w:r>
      <w:r>
        <w:rPr>
          <w:rFonts w:ascii="Arial" w:eastAsia="Times New Roman" w:hAnsi="Arial" w:cs="Arial"/>
          <w:color w:val="000000"/>
          <w:sz w:val="24"/>
          <w:szCs w:val="24"/>
        </w:rPr>
        <w:t xml:space="preserve"> would be eligible for specific humanities related programming needs.</w:t>
      </w:r>
    </w:p>
    <w:p w14:paraId="4D04C37F" w14:textId="4C8512B2" w:rsidR="003C429A" w:rsidRDefault="003C429A" w:rsidP="003C429A">
      <w:pPr>
        <w:spacing w:before="450" w:after="0" w:line="240" w:lineRule="auto"/>
        <w:outlineLvl w:val="1"/>
        <w:rPr>
          <w:rFonts w:ascii="Arial" w:eastAsia="Times New Roman" w:hAnsi="Arial" w:cs="Arial"/>
          <w:b/>
          <w:bCs/>
          <w:color w:val="2F5496" w:themeColor="accent1" w:themeShade="BF"/>
          <w:sz w:val="36"/>
          <w:szCs w:val="36"/>
        </w:rPr>
      </w:pPr>
      <w:r>
        <w:rPr>
          <w:rFonts w:ascii="Arial" w:eastAsia="Times New Roman" w:hAnsi="Arial" w:cs="Arial"/>
          <w:b/>
          <w:bCs/>
          <w:color w:val="2F5496" w:themeColor="accent1" w:themeShade="BF"/>
          <w:sz w:val="36"/>
          <w:szCs w:val="36"/>
        </w:rPr>
        <w:t>What are the humanities?</w:t>
      </w:r>
    </w:p>
    <w:p w14:paraId="2015ED26" w14:textId="7313946D" w:rsidR="003C429A" w:rsidRDefault="003C429A" w:rsidP="003C429A">
      <w:pPr>
        <w:spacing w:after="0" w:line="240" w:lineRule="auto"/>
        <w:outlineLvl w:val="1"/>
        <w:rPr>
          <w:rFonts w:ascii="Arial" w:hAnsi="Arial" w:cs="Arial"/>
          <w:sz w:val="24"/>
          <w:szCs w:val="24"/>
        </w:rPr>
      </w:pPr>
      <w:r>
        <w:rPr>
          <w:rFonts w:ascii="Arial" w:hAnsi="Arial" w:cs="Arial"/>
          <w:sz w:val="24"/>
          <w:szCs w:val="24"/>
        </w:rPr>
        <w:t>“</w:t>
      </w:r>
      <w:r w:rsidRPr="003C429A">
        <w:rPr>
          <w:rFonts w:ascii="Arial" w:hAnsi="Arial" w:cs="Arial"/>
          <w:sz w:val="24"/>
          <w:szCs w:val="24"/>
        </w:rPr>
        <w:t>The</w:t>
      </w:r>
      <w:r>
        <w:rPr>
          <w:rFonts w:ascii="Arial" w:hAnsi="Arial" w:cs="Arial"/>
          <w:sz w:val="24"/>
          <w:szCs w:val="24"/>
        </w:rPr>
        <w:t xml:space="preserve"> term</w:t>
      </w:r>
      <w:r w:rsidRPr="003C429A">
        <w:rPr>
          <w:rFonts w:ascii="Arial" w:hAnsi="Arial" w:cs="Arial"/>
          <w:sz w:val="24"/>
          <w:szCs w:val="24"/>
        </w:rPr>
        <w:t xml:space="preserve"> </w:t>
      </w:r>
      <w:r>
        <w:rPr>
          <w:rFonts w:ascii="Arial" w:hAnsi="Arial" w:cs="Arial"/>
          <w:sz w:val="24"/>
          <w:szCs w:val="24"/>
        </w:rPr>
        <w:t>‘</w:t>
      </w:r>
      <w:r w:rsidRPr="003C429A">
        <w:rPr>
          <w:rFonts w:ascii="Arial" w:hAnsi="Arial" w:cs="Arial"/>
          <w:sz w:val="24"/>
          <w:szCs w:val="24"/>
        </w:rPr>
        <w:t>humanities</w:t>
      </w:r>
      <w:r>
        <w:rPr>
          <w:rFonts w:ascii="Arial" w:hAnsi="Arial" w:cs="Arial"/>
          <w:sz w:val="24"/>
          <w:szCs w:val="24"/>
        </w:rPr>
        <w:t>’ includes, but is not limited to, the study and interpretation of the following: language, both modern and classical; linguistics; literature; history; jurisprudence; philosophy; archaeology; comparative religion; ethics; the history, criticism, and theory of the arts; those aspects of the social sciences which have humanistic content and employ humanistic methods; and the study and application of the humanities to the human environment with particular attention to reflecting our diverse heritage, traditions, and history and to the relevance of the humanities to the current conditions of national life.”</w:t>
      </w:r>
    </w:p>
    <w:p w14:paraId="5131FDDA" w14:textId="0DEF52E6" w:rsidR="003C429A" w:rsidRDefault="003C429A" w:rsidP="00100EDE">
      <w:pPr>
        <w:spacing w:after="0" w:line="240" w:lineRule="auto"/>
        <w:ind w:firstLine="720"/>
        <w:jc w:val="right"/>
        <w:outlineLvl w:val="1"/>
        <w:rPr>
          <w:rFonts w:ascii="Arial" w:hAnsi="Arial" w:cs="Arial"/>
          <w:sz w:val="24"/>
          <w:szCs w:val="24"/>
        </w:rPr>
      </w:pPr>
      <w:r>
        <w:rPr>
          <w:rFonts w:ascii="Arial" w:hAnsi="Arial" w:cs="Arial"/>
          <w:sz w:val="24"/>
          <w:szCs w:val="24"/>
        </w:rPr>
        <w:t>--National Foundation on the Arts and Humanities Act, 1965, as amended</w:t>
      </w:r>
    </w:p>
    <w:p w14:paraId="480FDC15" w14:textId="022EC97D" w:rsidR="00B72239" w:rsidRDefault="00B72239" w:rsidP="00B72239">
      <w:pPr>
        <w:spacing w:before="450" w:after="0" w:line="240" w:lineRule="auto"/>
        <w:outlineLvl w:val="1"/>
        <w:rPr>
          <w:rFonts w:ascii="Arial" w:eastAsia="Times New Roman" w:hAnsi="Arial" w:cs="Arial"/>
          <w:b/>
          <w:bCs/>
          <w:color w:val="2F5496" w:themeColor="accent1" w:themeShade="BF"/>
          <w:sz w:val="36"/>
          <w:szCs w:val="36"/>
        </w:rPr>
      </w:pPr>
      <w:r>
        <w:rPr>
          <w:rFonts w:ascii="Arial" w:eastAsia="Times New Roman" w:hAnsi="Arial" w:cs="Arial"/>
          <w:b/>
          <w:bCs/>
          <w:color w:val="2F5496" w:themeColor="accent1" w:themeShade="BF"/>
          <w:sz w:val="36"/>
          <w:szCs w:val="36"/>
        </w:rPr>
        <w:t xml:space="preserve">Public </w:t>
      </w:r>
      <w:r w:rsidR="00100EDE">
        <w:rPr>
          <w:rFonts w:ascii="Arial" w:eastAsia="Times New Roman" w:hAnsi="Arial" w:cs="Arial"/>
          <w:b/>
          <w:bCs/>
          <w:color w:val="2F5496" w:themeColor="accent1" w:themeShade="BF"/>
          <w:sz w:val="36"/>
          <w:szCs w:val="36"/>
        </w:rPr>
        <w:t>l</w:t>
      </w:r>
      <w:r>
        <w:rPr>
          <w:rFonts w:ascii="Arial" w:eastAsia="Times New Roman" w:hAnsi="Arial" w:cs="Arial"/>
          <w:b/>
          <w:bCs/>
          <w:color w:val="2F5496" w:themeColor="accent1" w:themeShade="BF"/>
          <w:sz w:val="36"/>
          <w:szCs w:val="36"/>
        </w:rPr>
        <w:t>ibrar</w:t>
      </w:r>
      <w:r w:rsidR="00100EDE">
        <w:rPr>
          <w:rFonts w:ascii="Arial" w:eastAsia="Times New Roman" w:hAnsi="Arial" w:cs="Arial"/>
          <w:b/>
          <w:bCs/>
          <w:color w:val="2F5496" w:themeColor="accent1" w:themeShade="BF"/>
          <w:sz w:val="36"/>
          <w:szCs w:val="36"/>
        </w:rPr>
        <w:t>ies</w:t>
      </w:r>
      <w:r>
        <w:rPr>
          <w:rFonts w:ascii="Arial" w:eastAsia="Times New Roman" w:hAnsi="Arial" w:cs="Arial"/>
          <w:b/>
          <w:bCs/>
          <w:color w:val="2F5496" w:themeColor="accent1" w:themeShade="BF"/>
          <w:sz w:val="36"/>
          <w:szCs w:val="36"/>
        </w:rPr>
        <w:t xml:space="preserve"> and </w:t>
      </w:r>
      <w:r w:rsidR="00100EDE">
        <w:rPr>
          <w:rFonts w:ascii="Arial" w:eastAsia="Times New Roman" w:hAnsi="Arial" w:cs="Arial"/>
          <w:b/>
          <w:bCs/>
          <w:color w:val="2F5496" w:themeColor="accent1" w:themeShade="BF"/>
          <w:sz w:val="36"/>
          <w:szCs w:val="36"/>
        </w:rPr>
        <w:t>a</w:t>
      </w:r>
      <w:r>
        <w:rPr>
          <w:rFonts w:ascii="Arial" w:eastAsia="Times New Roman" w:hAnsi="Arial" w:cs="Arial"/>
          <w:b/>
          <w:bCs/>
          <w:color w:val="2F5496" w:themeColor="accent1" w:themeShade="BF"/>
          <w:sz w:val="36"/>
          <w:szCs w:val="36"/>
        </w:rPr>
        <w:t xml:space="preserve">rts </w:t>
      </w:r>
      <w:r w:rsidR="00100EDE">
        <w:rPr>
          <w:rFonts w:ascii="Arial" w:eastAsia="Times New Roman" w:hAnsi="Arial" w:cs="Arial"/>
          <w:b/>
          <w:bCs/>
          <w:color w:val="2F5496" w:themeColor="accent1" w:themeShade="BF"/>
          <w:sz w:val="36"/>
          <w:szCs w:val="36"/>
        </w:rPr>
        <w:t>o</w:t>
      </w:r>
      <w:r>
        <w:rPr>
          <w:rFonts w:ascii="Arial" w:eastAsia="Times New Roman" w:hAnsi="Arial" w:cs="Arial"/>
          <w:b/>
          <w:bCs/>
          <w:color w:val="2F5496" w:themeColor="accent1" w:themeShade="BF"/>
          <w:sz w:val="36"/>
          <w:szCs w:val="36"/>
        </w:rPr>
        <w:t>rganizations</w:t>
      </w:r>
    </w:p>
    <w:p w14:paraId="314BE7FE" w14:textId="72577FCC" w:rsidR="00B72239" w:rsidRPr="00B72239" w:rsidRDefault="00B72239" w:rsidP="00B72239">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The American Rescue Plan (ARP) included federal funding for numerous agencies across Kentucky including the Kentucky Arts Council and the Kentucky Department for Libraries and Archives. To ensure that this funding is distributed equitably, public libraries and arts-specific organizations should apply directly to those respective agencies for ARP funding.</w:t>
      </w:r>
    </w:p>
    <w:p w14:paraId="3885CF77" w14:textId="7F0C90A4" w:rsidR="00064D38" w:rsidRDefault="001A2CBC" w:rsidP="00064D38">
      <w:pPr>
        <w:spacing w:before="450" w:after="0" w:line="240" w:lineRule="auto"/>
        <w:outlineLvl w:val="1"/>
        <w:rPr>
          <w:rFonts w:ascii="Arial" w:eastAsia="Times New Roman" w:hAnsi="Arial" w:cs="Arial"/>
          <w:b/>
          <w:bCs/>
          <w:color w:val="2F5496" w:themeColor="accent1" w:themeShade="BF"/>
          <w:sz w:val="36"/>
          <w:szCs w:val="36"/>
        </w:rPr>
      </w:pPr>
      <w:r>
        <w:rPr>
          <w:rFonts w:ascii="Arial" w:eastAsia="Times New Roman" w:hAnsi="Arial" w:cs="Arial"/>
          <w:b/>
          <w:bCs/>
          <w:color w:val="2F5496" w:themeColor="accent1" w:themeShade="BF"/>
          <w:sz w:val="36"/>
          <w:szCs w:val="36"/>
        </w:rPr>
        <w:t>Fund</w:t>
      </w:r>
      <w:r w:rsidR="00D056ED">
        <w:rPr>
          <w:rFonts w:ascii="Arial" w:eastAsia="Times New Roman" w:hAnsi="Arial" w:cs="Arial"/>
          <w:b/>
          <w:bCs/>
          <w:color w:val="2F5496" w:themeColor="accent1" w:themeShade="BF"/>
          <w:sz w:val="36"/>
          <w:szCs w:val="36"/>
        </w:rPr>
        <w:t>ing amount</w:t>
      </w:r>
    </w:p>
    <w:p w14:paraId="63966A7E" w14:textId="0EDB09CB" w:rsidR="00D056ED" w:rsidRDefault="00D056ED" w:rsidP="00D056ED">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lastRenderedPageBreak/>
        <w:t>Grants will range from $2,000 - $20,000.</w:t>
      </w:r>
      <w:r w:rsidR="004157D6">
        <w:rPr>
          <w:rFonts w:ascii="Arial" w:eastAsia="Times New Roman" w:hAnsi="Arial" w:cs="Arial"/>
          <w:color w:val="000000"/>
          <w:sz w:val="24"/>
          <w:szCs w:val="24"/>
        </w:rPr>
        <w:t xml:space="preserve"> Applicant must demonstrate the need</w:t>
      </w:r>
      <w:r w:rsidR="00306B63">
        <w:rPr>
          <w:rFonts w:ascii="Arial" w:eastAsia="Times New Roman" w:hAnsi="Arial" w:cs="Arial"/>
          <w:color w:val="000000"/>
          <w:sz w:val="24"/>
          <w:szCs w:val="24"/>
        </w:rPr>
        <w:t xml:space="preserve"> and submit a reasonable budget for the requested grant amount.</w:t>
      </w:r>
    </w:p>
    <w:p w14:paraId="064031FD" w14:textId="77777777" w:rsidR="001A2CBC" w:rsidRPr="00064D38" w:rsidRDefault="001A2CBC" w:rsidP="001A2CBC">
      <w:pPr>
        <w:spacing w:before="450" w:after="0" w:line="240" w:lineRule="auto"/>
        <w:outlineLvl w:val="1"/>
        <w:rPr>
          <w:rFonts w:ascii="Arial" w:eastAsia="Times New Roman" w:hAnsi="Arial" w:cs="Arial"/>
          <w:b/>
          <w:bCs/>
          <w:color w:val="2F5496" w:themeColor="accent1" w:themeShade="BF"/>
          <w:sz w:val="36"/>
          <w:szCs w:val="36"/>
        </w:rPr>
      </w:pPr>
      <w:r w:rsidRPr="00064D38">
        <w:rPr>
          <w:rFonts w:ascii="Arial" w:eastAsia="Times New Roman" w:hAnsi="Arial" w:cs="Arial"/>
          <w:b/>
          <w:bCs/>
          <w:color w:val="2F5496" w:themeColor="accent1" w:themeShade="BF"/>
          <w:sz w:val="36"/>
          <w:szCs w:val="36"/>
        </w:rPr>
        <w:t>What’s the deadline to apply?</w:t>
      </w:r>
    </w:p>
    <w:p w14:paraId="67CA710D" w14:textId="1C23ECD7" w:rsidR="001A2CBC" w:rsidRDefault="00100EDE" w:rsidP="001A2CBC">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The deadline for a</w:t>
      </w:r>
      <w:r w:rsidR="001A2CBC">
        <w:rPr>
          <w:rFonts w:ascii="Arial" w:eastAsia="Times New Roman" w:hAnsi="Arial" w:cs="Arial"/>
          <w:color w:val="000000"/>
          <w:sz w:val="24"/>
          <w:szCs w:val="24"/>
        </w:rPr>
        <w:t xml:space="preserve">pplications </w:t>
      </w:r>
      <w:r w:rsidR="00B144F0">
        <w:rPr>
          <w:rFonts w:ascii="Arial" w:eastAsia="Times New Roman" w:hAnsi="Arial" w:cs="Arial"/>
          <w:color w:val="000000"/>
          <w:sz w:val="24"/>
          <w:szCs w:val="24"/>
        </w:rPr>
        <w:t>is</w:t>
      </w:r>
      <w:r w:rsidR="001A2CBC">
        <w:rPr>
          <w:rFonts w:ascii="Arial" w:eastAsia="Times New Roman" w:hAnsi="Arial" w:cs="Arial"/>
          <w:color w:val="000000"/>
          <w:sz w:val="24"/>
          <w:szCs w:val="24"/>
        </w:rPr>
        <w:t xml:space="preserve"> </w:t>
      </w:r>
      <w:r w:rsidR="00B144F0">
        <w:rPr>
          <w:rFonts w:ascii="Arial" w:eastAsia="Times New Roman" w:hAnsi="Arial" w:cs="Arial"/>
          <w:color w:val="000000"/>
          <w:sz w:val="24"/>
          <w:szCs w:val="24"/>
        </w:rPr>
        <w:t xml:space="preserve">June </w:t>
      </w:r>
      <w:r w:rsidR="00E54489">
        <w:rPr>
          <w:rFonts w:ascii="Arial" w:eastAsia="Times New Roman" w:hAnsi="Arial" w:cs="Arial"/>
          <w:color w:val="000000"/>
          <w:sz w:val="24"/>
          <w:szCs w:val="24"/>
        </w:rPr>
        <w:t>18</w:t>
      </w:r>
      <w:r w:rsidR="001A2CBC">
        <w:rPr>
          <w:rFonts w:ascii="Arial" w:eastAsia="Times New Roman" w:hAnsi="Arial" w:cs="Arial"/>
          <w:color w:val="000000"/>
          <w:sz w:val="24"/>
          <w:szCs w:val="24"/>
        </w:rPr>
        <w:t>, 202</w:t>
      </w:r>
      <w:r w:rsidR="00B144F0">
        <w:rPr>
          <w:rFonts w:ascii="Arial" w:eastAsia="Times New Roman" w:hAnsi="Arial" w:cs="Arial"/>
          <w:color w:val="000000"/>
          <w:sz w:val="24"/>
          <w:szCs w:val="24"/>
        </w:rPr>
        <w:t>1</w:t>
      </w:r>
      <w:r w:rsidR="001A2CBC">
        <w:rPr>
          <w:rFonts w:ascii="Arial" w:eastAsia="Times New Roman" w:hAnsi="Arial" w:cs="Arial"/>
          <w:color w:val="000000"/>
          <w:sz w:val="24"/>
          <w:szCs w:val="24"/>
        </w:rPr>
        <w:t>.</w:t>
      </w:r>
      <w:r w:rsidR="00B144F0">
        <w:rPr>
          <w:rFonts w:ascii="Arial" w:eastAsia="Times New Roman" w:hAnsi="Arial" w:cs="Arial"/>
          <w:color w:val="000000"/>
          <w:sz w:val="24"/>
          <w:szCs w:val="24"/>
        </w:rPr>
        <w:t xml:space="preserve"> Priority will be given to the applications received by this date. </w:t>
      </w:r>
      <w:r w:rsidR="000F5F9F">
        <w:rPr>
          <w:rFonts w:ascii="Arial" w:eastAsia="Times New Roman" w:hAnsi="Arial" w:cs="Arial"/>
          <w:color w:val="000000"/>
          <w:sz w:val="24"/>
          <w:szCs w:val="24"/>
        </w:rPr>
        <w:t xml:space="preserve">Applications received by June </w:t>
      </w:r>
      <w:r w:rsidR="00E54489">
        <w:rPr>
          <w:rFonts w:ascii="Arial" w:eastAsia="Times New Roman" w:hAnsi="Arial" w:cs="Arial"/>
          <w:color w:val="000000"/>
          <w:sz w:val="24"/>
          <w:szCs w:val="24"/>
        </w:rPr>
        <w:t>18</w:t>
      </w:r>
      <w:r w:rsidR="000F5F9F">
        <w:rPr>
          <w:rFonts w:ascii="Arial" w:eastAsia="Times New Roman" w:hAnsi="Arial" w:cs="Arial"/>
          <w:color w:val="000000"/>
          <w:sz w:val="24"/>
          <w:szCs w:val="24"/>
        </w:rPr>
        <w:t xml:space="preserve"> will be reviewed in July and awarded soon after our review. </w:t>
      </w:r>
      <w:r w:rsidR="00B144F0">
        <w:rPr>
          <w:rFonts w:ascii="Arial" w:eastAsia="Times New Roman" w:hAnsi="Arial" w:cs="Arial"/>
          <w:color w:val="000000"/>
          <w:sz w:val="24"/>
          <w:szCs w:val="24"/>
        </w:rPr>
        <w:t xml:space="preserve">However, we will continue to accept applications until funding is exhausted. All </w:t>
      </w:r>
      <w:r>
        <w:rPr>
          <w:rFonts w:ascii="Arial" w:eastAsia="Times New Roman" w:hAnsi="Arial" w:cs="Arial"/>
          <w:color w:val="000000"/>
          <w:sz w:val="24"/>
          <w:szCs w:val="24"/>
        </w:rPr>
        <w:t>grants</w:t>
      </w:r>
      <w:r w:rsidR="00B144F0">
        <w:rPr>
          <w:rFonts w:ascii="Arial" w:eastAsia="Times New Roman" w:hAnsi="Arial" w:cs="Arial"/>
          <w:color w:val="000000"/>
          <w:sz w:val="24"/>
          <w:szCs w:val="24"/>
        </w:rPr>
        <w:t xml:space="preserve"> </w:t>
      </w:r>
      <w:r w:rsidR="000F5F9F">
        <w:rPr>
          <w:rFonts w:ascii="Arial" w:eastAsia="Times New Roman" w:hAnsi="Arial" w:cs="Arial"/>
          <w:color w:val="000000"/>
          <w:sz w:val="24"/>
          <w:szCs w:val="24"/>
        </w:rPr>
        <w:t>must</w:t>
      </w:r>
      <w:r w:rsidR="00B144F0">
        <w:rPr>
          <w:rFonts w:ascii="Arial" w:eastAsia="Times New Roman" w:hAnsi="Arial" w:cs="Arial"/>
          <w:color w:val="000000"/>
          <w:sz w:val="24"/>
          <w:szCs w:val="24"/>
        </w:rPr>
        <w:t xml:space="preserve"> be </w:t>
      </w:r>
      <w:r>
        <w:rPr>
          <w:rFonts w:ascii="Arial" w:eastAsia="Times New Roman" w:hAnsi="Arial" w:cs="Arial"/>
          <w:color w:val="000000"/>
          <w:sz w:val="24"/>
          <w:szCs w:val="24"/>
        </w:rPr>
        <w:t>awarded</w:t>
      </w:r>
      <w:r w:rsidR="00B144F0">
        <w:rPr>
          <w:rFonts w:ascii="Arial" w:eastAsia="Times New Roman" w:hAnsi="Arial" w:cs="Arial"/>
          <w:color w:val="000000"/>
          <w:sz w:val="24"/>
          <w:szCs w:val="24"/>
        </w:rPr>
        <w:t xml:space="preserve"> by November 30, 2021.</w:t>
      </w:r>
    </w:p>
    <w:p w14:paraId="09CAB647" w14:textId="212648D3" w:rsidR="00B144F0" w:rsidRPr="00064D38" w:rsidRDefault="00B144F0" w:rsidP="00B144F0">
      <w:pPr>
        <w:spacing w:before="450" w:after="0" w:line="240" w:lineRule="auto"/>
        <w:outlineLvl w:val="1"/>
        <w:rPr>
          <w:rFonts w:ascii="Arial" w:eastAsia="Times New Roman" w:hAnsi="Arial" w:cs="Arial"/>
          <w:b/>
          <w:bCs/>
          <w:color w:val="2F5496" w:themeColor="accent1" w:themeShade="BF"/>
          <w:sz w:val="36"/>
          <w:szCs w:val="36"/>
        </w:rPr>
      </w:pPr>
      <w:r w:rsidRPr="00064D38">
        <w:rPr>
          <w:rFonts w:ascii="Arial" w:eastAsia="Times New Roman" w:hAnsi="Arial" w:cs="Arial"/>
          <w:b/>
          <w:bCs/>
          <w:color w:val="2F5496" w:themeColor="accent1" w:themeShade="BF"/>
          <w:sz w:val="36"/>
          <w:szCs w:val="36"/>
        </w:rPr>
        <w:t>Wh</w:t>
      </w:r>
      <w:r>
        <w:rPr>
          <w:rFonts w:ascii="Arial" w:eastAsia="Times New Roman" w:hAnsi="Arial" w:cs="Arial"/>
          <w:b/>
          <w:bCs/>
          <w:color w:val="2F5496" w:themeColor="accent1" w:themeShade="BF"/>
          <w:sz w:val="36"/>
          <w:szCs w:val="36"/>
        </w:rPr>
        <w:t>en must grant funds be used</w:t>
      </w:r>
      <w:r w:rsidRPr="00064D38">
        <w:rPr>
          <w:rFonts w:ascii="Arial" w:eastAsia="Times New Roman" w:hAnsi="Arial" w:cs="Arial"/>
          <w:b/>
          <w:bCs/>
          <w:color w:val="2F5496" w:themeColor="accent1" w:themeShade="BF"/>
          <w:sz w:val="36"/>
          <w:szCs w:val="36"/>
        </w:rPr>
        <w:t>?</w:t>
      </w:r>
    </w:p>
    <w:p w14:paraId="40BF7DE3" w14:textId="70A197B4" w:rsidR="00B144F0" w:rsidRDefault="00100EDE" w:rsidP="00B144F0">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A</w:t>
      </w:r>
      <w:r w:rsidR="00B144F0">
        <w:rPr>
          <w:rFonts w:ascii="Arial" w:eastAsia="Times New Roman" w:hAnsi="Arial" w:cs="Arial"/>
          <w:color w:val="000000"/>
          <w:sz w:val="24"/>
          <w:szCs w:val="24"/>
        </w:rPr>
        <w:t xml:space="preserve">ctivities </w:t>
      </w:r>
      <w:r>
        <w:rPr>
          <w:rFonts w:ascii="Arial" w:eastAsia="Times New Roman" w:hAnsi="Arial" w:cs="Arial"/>
          <w:color w:val="000000"/>
          <w:sz w:val="24"/>
          <w:szCs w:val="24"/>
        </w:rPr>
        <w:t xml:space="preserve">funded through these grants </w:t>
      </w:r>
      <w:r w:rsidR="00B144F0">
        <w:rPr>
          <w:rFonts w:ascii="Arial" w:eastAsia="Times New Roman" w:hAnsi="Arial" w:cs="Arial"/>
          <w:color w:val="000000"/>
          <w:sz w:val="24"/>
          <w:szCs w:val="24"/>
        </w:rPr>
        <w:t>must start no later than December 1, 2021 and must end no later than November 30, 2022. Activities can begin as soon as the grant is awarded.</w:t>
      </w:r>
    </w:p>
    <w:p w14:paraId="2651E229" w14:textId="1D8E5990" w:rsidR="00250035" w:rsidRPr="00064D38" w:rsidRDefault="00250035" w:rsidP="00250035">
      <w:pPr>
        <w:spacing w:before="450" w:after="0" w:line="240" w:lineRule="auto"/>
        <w:outlineLvl w:val="1"/>
        <w:rPr>
          <w:rFonts w:ascii="Arial" w:eastAsia="Times New Roman" w:hAnsi="Arial" w:cs="Arial"/>
          <w:b/>
          <w:bCs/>
          <w:color w:val="2F5496" w:themeColor="accent1" w:themeShade="BF"/>
          <w:sz w:val="36"/>
          <w:szCs w:val="36"/>
        </w:rPr>
      </w:pPr>
      <w:r>
        <w:rPr>
          <w:rFonts w:ascii="Arial" w:eastAsia="Times New Roman" w:hAnsi="Arial" w:cs="Arial"/>
          <w:b/>
          <w:bCs/>
          <w:color w:val="2F5496" w:themeColor="accent1" w:themeShade="BF"/>
          <w:sz w:val="36"/>
          <w:szCs w:val="36"/>
        </w:rPr>
        <w:t>Funds may not be used for the following</w:t>
      </w:r>
      <w:r w:rsidR="000E5E6C">
        <w:rPr>
          <w:rFonts w:ascii="Arial" w:eastAsia="Times New Roman" w:hAnsi="Arial" w:cs="Arial"/>
          <w:b/>
          <w:bCs/>
          <w:color w:val="2F5496" w:themeColor="accent1" w:themeShade="BF"/>
          <w:sz w:val="36"/>
          <w:szCs w:val="36"/>
        </w:rPr>
        <w:t>:</w:t>
      </w:r>
    </w:p>
    <w:p w14:paraId="2E5E0CBF" w14:textId="25774D2A" w:rsidR="00250035"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Unallowable expenses as defined in 2 CRF 200 Subpart E – Cost Principles</w:t>
      </w:r>
    </w:p>
    <w:p w14:paraId="6CD8181A" w14:textId="4A48ABE7"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Overlapping project costs with any other pending or approved application(s) for federal funding and/or approved federal awards</w:t>
      </w:r>
    </w:p>
    <w:p w14:paraId="60F79029" w14:textId="32347CA1"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Fund for activities supported by other non-NEH federal funds</w:t>
      </w:r>
    </w:p>
    <w:p w14:paraId="229DF3BF" w14:textId="48FDE584"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Competitive regranting</w:t>
      </w:r>
    </w:p>
    <w:p w14:paraId="4F5AE3E0" w14:textId="51C7CD51"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Cancellation costs</w:t>
      </w:r>
    </w:p>
    <w:p w14:paraId="791C7177" w14:textId="0EDEB15A"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Pre-award costs dating before March 15, 2021</w:t>
      </w:r>
    </w:p>
    <w:p w14:paraId="104682A5" w14:textId="64108B31"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Equipment costs in excess of 20% of total project costs</w:t>
      </w:r>
    </w:p>
    <w:p w14:paraId="69B8C638" w14:textId="49445F65"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Travel (both foreign and domestic)</w:t>
      </w:r>
    </w:p>
    <w:p w14:paraId="5F0C7231" w14:textId="3DB2F3BC"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Construction, purchase of real property, major alteration and renovation</w:t>
      </w:r>
    </w:p>
    <w:p w14:paraId="153D45A5" w14:textId="4BE3B0E9"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Environmental sustainability</w:t>
      </w:r>
    </w:p>
    <w:p w14:paraId="7906A951" w14:textId="0BF4F84A"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Collection acquisition</w:t>
      </w:r>
    </w:p>
    <w:p w14:paraId="064FDB9E" w14:textId="42A386C4"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The preservation, organization, or description of materials that are not regularly accessible for research, education, or public programming</w:t>
      </w:r>
    </w:p>
    <w:p w14:paraId="1675D9DC" w14:textId="2968787F"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Promotion of a particular political, religious, or ideological point of view</w:t>
      </w:r>
    </w:p>
    <w:p w14:paraId="27E37615" w14:textId="218102A3"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Advocacy of a particular program of social or political action</w:t>
      </w:r>
    </w:p>
    <w:p w14:paraId="6D4EEFD1" w14:textId="27E97220"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Support of specific public policies or legislation</w:t>
      </w:r>
    </w:p>
    <w:p w14:paraId="41CC0F04" w14:textId="3E12AC7B"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Lobbying</w:t>
      </w:r>
    </w:p>
    <w:p w14:paraId="56A101EB" w14:textId="5DFBA6D8" w:rsidR="00EA4198" w:rsidRPr="00EA4198" w:rsidRDefault="00EA4198" w:rsidP="00EA4198">
      <w:pPr>
        <w:pStyle w:val="ListParagraph"/>
        <w:numPr>
          <w:ilvl w:val="0"/>
          <w:numId w:val="7"/>
        </w:numPr>
        <w:spacing w:after="0" w:line="300" w:lineRule="atLeast"/>
        <w:rPr>
          <w:rFonts w:ascii="Arial" w:eastAsia="Times New Roman" w:hAnsi="Arial" w:cs="Arial"/>
          <w:color w:val="000000"/>
          <w:sz w:val="24"/>
          <w:szCs w:val="24"/>
        </w:rPr>
      </w:pPr>
      <w:r w:rsidRPr="00EA4198">
        <w:rPr>
          <w:rFonts w:ascii="Arial" w:eastAsia="Times New Roman" w:hAnsi="Arial" w:cs="Arial"/>
          <w:color w:val="000000"/>
          <w:sz w:val="24"/>
          <w:szCs w:val="24"/>
        </w:rPr>
        <w:t>Projects that fall outside of the humanities and the humanistic social sciences (including the creation or performance of art; creative writing, autobiographies, memoirs, and creative nonfiction; and quantitative social science research or policy studies)</w:t>
      </w:r>
    </w:p>
    <w:p w14:paraId="1D62719D" w14:textId="77777777" w:rsidR="00064D38" w:rsidRPr="00064D38" w:rsidRDefault="00064D38" w:rsidP="00064D38">
      <w:pPr>
        <w:spacing w:before="450" w:after="0" w:line="240" w:lineRule="auto"/>
        <w:outlineLvl w:val="1"/>
        <w:rPr>
          <w:rFonts w:ascii="Arial" w:eastAsia="Times New Roman" w:hAnsi="Arial" w:cs="Arial"/>
          <w:b/>
          <w:bCs/>
          <w:color w:val="2F5496" w:themeColor="accent1" w:themeShade="BF"/>
          <w:sz w:val="36"/>
          <w:szCs w:val="36"/>
        </w:rPr>
      </w:pPr>
      <w:r w:rsidRPr="00064D38">
        <w:rPr>
          <w:rFonts w:ascii="Arial" w:eastAsia="Times New Roman" w:hAnsi="Arial" w:cs="Arial"/>
          <w:b/>
          <w:bCs/>
          <w:color w:val="2F5496" w:themeColor="accent1" w:themeShade="BF"/>
          <w:sz w:val="36"/>
          <w:szCs w:val="36"/>
        </w:rPr>
        <w:t>How do I apply?</w:t>
      </w:r>
    </w:p>
    <w:p w14:paraId="64AD4B68" w14:textId="17370DD5" w:rsidR="00064D38" w:rsidRPr="00064D38" w:rsidRDefault="00064D38" w:rsidP="000F4672">
      <w:pPr>
        <w:numPr>
          <w:ilvl w:val="0"/>
          <w:numId w:val="1"/>
        </w:numPr>
        <w:spacing w:after="0" w:line="300" w:lineRule="atLeast"/>
        <w:ind w:left="360"/>
        <w:rPr>
          <w:rFonts w:ascii="Arial" w:eastAsia="Times New Roman" w:hAnsi="Arial" w:cs="Arial"/>
          <w:color w:val="000000"/>
          <w:sz w:val="24"/>
          <w:szCs w:val="24"/>
        </w:rPr>
      </w:pPr>
      <w:r w:rsidRPr="00064D38">
        <w:rPr>
          <w:rFonts w:ascii="Arial" w:eastAsia="Times New Roman" w:hAnsi="Arial" w:cs="Arial"/>
          <w:color w:val="000000"/>
          <w:sz w:val="24"/>
          <w:szCs w:val="24"/>
        </w:rPr>
        <w:lastRenderedPageBreak/>
        <w:t xml:space="preserve">Carefully review the </w:t>
      </w:r>
      <w:hyperlink r:id="rId5" w:tgtFrame="_blank" w:tooltip="Guidelines" w:history="1">
        <w:r w:rsidRPr="00064D38">
          <w:rPr>
            <w:rFonts w:ascii="Arial" w:eastAsia="Times New Roman" w:hAnsi="Arial" w:cs="Arial"/>
            <w:b/>
            <w:bCs/>
            <w:color w:val="2F5496" w:themeColor="accent1" w:themeShade="BF"/>
            <w:sz w:val="24"/>
            <w:szCs w:val="24"/>
          </w:rPr>
          <w:t>program guidelines</w:t>
        </w:r>
      </w:hyperlink>
    </w:p>
    <w:p w14:paraId="6732C309" w14:textId="48EBC024" w:rsidR="00064D38" w:rsidRPr="00064D38" w:rsidRDefault="00064D38" w:rsidP="000F4672">
      <w:pPr>
        <w:numPr>
          <w:ilvl w:val="0"/>
          <w:numId w:val="1"/>
        </w:numPr>
        <w:spacing w:after="0" w:line="300" w:lineRule="atLeast"/>
        <w:ind w:left="360"/>
        <w:rPr>
          <w:rFonts w:ascii="Arial" w:eastAsia="Times New Roman" w:hAnsi="Arial" w:cs="Arial"/>
          <w:color w:val="000000"/>
          <w:sz w:val="24"/>
          <w:szCs w:val="24"/>
        </w:rPr>
      </w:pPr>
      <w:r>
        <w:rPr>
          <w:rFonts w:ascii="Arial" w:eastAsia="Times New Roman" w:hAnsi="Arial" w:cs="Arial"/>
          <w:color w:val="000000"/>
          <w:sz w:val="24"/>
          <w:szCs w:val="24"/>
        </w:rPr>
        <w:t xml:space="preserve">Verify that you </w:t>
      </w:r>
      <w:r w:rsidR="00D056ED">
        <w:rPr>
          <w:rFonts w:ascii="Arial" w:eastAsia="Times New Roman" w:hAnsi="Arial" w:cs="Arial"/>
          <w:color w:val="000000"/>
          <w:sz w:val="24"/>
          <w:szCs w:val="24"/>
        </w:rPr>
        <w:t>have an active D-U-N-S number</w:t>
      </w:r>
    </w:p>
    <w:p w14:paraId="21712828" w14:textId="2AA43611" w:rsidR="00064D38" w:rsidRPr="00A31965" w:rsidRDefault="00064D38" w:rsidP="000F4672">
      <w:pPr>
        <w:numPr>
          <w:ilvl w:val="0"/>
          <w:numId w:val="1"/>
        </w:numPr>
        <w:spacing w:after="0" w:line="300" w:lineRule="atLeast"/>
        <w:ind w:left="360"/>
        <w:rPr>
          <w:rFonts w:ascii="Arial" w:eastAsia="Times New Roman" w:hAnsi="Arial" w:cs="Arial"/>
          <w:color w:val="000000"/>
          <w:sz w:val="24"/>
          <w:szCs w:val="24"/>
        </w:rPr>
      </w:pPr>
      <w:r w:rsidRPr="00064D38">
        <w:rPr>
          <w:rFonts w:ascii="Arial" w:eastAsia="Times New Roman" w:hAnsi="Arial" w:cs="Arial"/>
          <w:color w:val="000000"/>
          <w:sz w:val="24"/>
          <w:szCs w:val="24"/>
        </w:rPr>
        <w:t xml:space="preserve">Complete the </w:t>
      </w:r>
      <w:hyperlink r:id="rId6" w:tgtFrame="_blank" w:tooltip="KAP Application" w:history="1">
        <w:r>
          <w:rPr>
            <w:rFonts w:ascii="Arial" w:eastAsia="Times New Roman" w:hAnsi="Arial" w:cs="Arial"/>
            <w:b/>
            <w:bCs/>
            <w:color w:val="2F5496" w:themeColor="accent1" w:themeShade="BF"/>
            <w:sz w:val="24"/>
            <w:szCs w:val="24"/>
          </w:rPr>
          <w:t>online a</w:t>
        </w:r>
        <w:r w:rsidRPr="00064D38">
          <w:rPr>
            <w:rFonts w:ascii="Arial" w:eastAsia="Times New Roman" w:hAnsi="Arial" w:cs="Arial"/>
            <w:b/>
            <w:bCs/>
            <w:color w:val="2F5496" w:themeColor="accent1" w:themeShade="BF"/>
            <w:sz w:val="24"/>
            <w:szCs w:val="24"/>
          </w:rPr>
          <w:t>pplication</w:t>
        </w:r>
      </w:hyperlink>
      <w:r>
        <w:rPr>
          <w:rFonts w:ascii="Arial" w:eastAsia="Times New Roman" w:hAnsi="Arial" w:cs="Arial"/>
          <w:color w:val="2F5496" w:themeColor="accent1" w:themeShade="BF"/>
          <w:sz w:val="24"/>
          <w:szCs w:val="24"/>
        </w:rPr>
        <w:t xml:space="preserve"> </w:t>
      </w:r>
      <w:r w:rsidRPr="00064D38">
        <w:rPr>
          <w:rFonts w:ascii="Arial" w:eastAsia="Times New Roman" w:hAnsi="Arial" w:cs="Arial"/>
          <w:color w:val="000000" w:themeColor="text1"/>
          <w:sz w:val="24"/>
          <w:szCs w:val="24"/>
        </w:rPr>
        <w:t>by the deadline date</w:t>
      </w:r>
    </w:p>
    <w:p w14:paraId="78BAEAE9" w14:textId="385A24C3" w:rsidR="00A31965" w:rsidRPr="00064D38" w:rsidRDefault="00A31965" w:rsidP="000F4672">
      <w:pPr>
        <w:numPr>
          <w:ilvl w:val="0"/>
          <w:numId w:val="1"/>
        </w:numPr>
        <w:spacing w:after="0" w:line="300" w:lineRule="atLeast"/>
        <w:ind w:left="360"/>
        <w:rPr>
          <w:rFonts w:ascii="Arial" w:eastAsia="Times New Roman" w:hAnsi="Arial" w:cs="Arial"/>
          <w:color w:val="000000"/>
          <w:sz w:val="24"/>
          <w:szCs w:val="24"/>
        </w:rPr>
      </w:pPr>
      <w:r>
        <w:rPr>
          <w:rFonts w:ascii="Arial" w:eastAsia="Times New Roman" w:hAnsi="Arial" w:cs="Arial"/>
          <w:color w:val="000000" w:themeColor="text1"/>
          <w:sz w:val="24"/>
          <w:szCs w:val="24"/>
        </w:rPr>
        <w:t>Submit all necessary attachments to the application.</w:t>
      </w:r>
    </w:p>
    <w:p w14:paraId="1CE5EF75" w14:textId="77777777" w:rsidR="00064D38" w:rsidRPr="00064D38" w:rsidRDefault="00064D38" w:rsidP="00064D38">
      <w:pPr>
        <w:spacing w:before="450" w:after="0" w:line="240" w:lineRule="auto"/>
        <w:outlineLvl w:val="1"/>
        <w:rPr>
          <w:rFonts w:ascii="Arial" w:eastAsia="Times New Roman" w:hAnsi="Arial" w:cs="Arial"/>
          <w:b/>
          <w:bCs/>
          <w:color w:val="2F5496" w:themeColor="accent1" w:themeShade="BF"/>
          <w:sz w:val="36"/>
          <w:szCs w:val="36"/>
        </w:rPr>
      </w:pPr>
      <w:r w:rsidRPr="00064D38">
        <w:rPr>
          <w:rFonts w:ascii="Arial" w:eastAsia="Times New Roman" w:hAnsi="Arial" w:cs="Arial"/>
          <w:b/>
          <w:bCs/>
          <w:color w:val="2F5496" w:themeColor="accent1" w:themeShade="BF"/>
          <w:sz w:val="36"/>
          <w:szCs w:val="36"/>
        </w:rPr>
        <w:t>If I receive a grant, what are my responsibilities?</w:t>
      </w:r>
    </w:p>
    <w:p w14:paraId="3C202E86" w14:textId="45AF76CD" w:rsidR="00064D38" w:rsidRDefault="00064D38" w:rsidP="000F4672">
      <w:pPr>
        <w:numPr>
          <w:ilvl w:val="0"/>
          <w:numId w:val="2"/>
        </w:numPr>
        <w:spacing w:after="0" w:line="300" w:lineRule="atLeast"/>
        <w:ind w:left="360"/>
        <w:rPr>
          <w:rFonts w:ascii="Arial" w:eastAsia="Times New Roman" w:hAnsi="Arial" w:cs="Arial"/>
          <w:color w:val="000000"/>
          <w:sz w:val="24"/>
          <w:szCs w:val="24"/>
        </w:rPr>
      </w:pPr>
      <w:r w:rsidRPr="00064D38">
        <w:rPr>
          <w:rFonts w:ascii="Arial" w:eastAsia="Times New Roman" w:hAnsi="Arial" w:cs="Arial"/>
          <w:color w:val="000000"/>
          <w:sz w:val="24"/>
          <w:szCs w:val="24"/>
        </w:rPr>
        <w:t xml:space="preserve">Sign a grant </w:t>
      </w:r>
      <w:r>
        <w:rPr>
          <w:rFonts w:ascii="Arial" w:eastAsia="Times New Roman" w:hAnsi="Arial" w:cs="Arial"/>
          <w:color w:val="000000"/>
          <w:sz w:val="24"/>
          <w:szCs w:val="24"/>
        </w:rPr>
        <w:t>award letter</w:t>
      </w:r>
    </w:p>
    <w:p w14:paraId="625E624D" w14:textId="776D5F60" w:rsidR="00D056ED" w:rsidRPr="00064D38" w:rsidRDefault="00D056ED" w:rsidP="000F4672">
      <w:pPr>
        <w:numPr>
          <w:ilvl w:val="0"/>
          <w:numId w:val="2"/>
        </w:numPr>
        <w:spacing w:after="0" w:line="300" w:lineRule="atLeast"/>
        <w:ind w:left="360"/>
        <w:rPr>
          <w:rFonts w:ascii="Arial" w:eastAsia="Times New Roman" w:hAnsi="Arial" w:cs="Arial"/>
          <w:color w:val="000000"/>
          <w:sz w:val="24"/>
          <w:szCs w:val="24"/>
        </w:rPr>
      </w:pPr>
      <w:r>
        <w:rPr>
          <w:rFonts w:ascii="Arial" w:eastAsia="Times New Roman" w:hAnsi="Arial" w:cs="Arial"/>
          <w:color w:val="000000"/>
          <w:sz w:val="24"/>
          <w:szCs w:val="24"/>
        </w:rPr>
        <w:t>Complete the activities you outlined in your grant application within the grant period</w:t>
      </w:r>
    </w:p>
    <w:p w14:paraId="39A5AE69" w14:textId="2D1C1B19" w:rsidR="00064D38" w:rsidRPr="00064D38" w:rsidRDefault="00064D38" w:rsidP="000F4672">
      <w:pPr>
        <w:numPr>
          <w:ilvl w:val="0"/>
          <w:numId w:val="2"/>
        </w:numPr>
        <w:spacing w:after="0" w:line="300" w:lineRule="atLeast"/>
        <w:ind w:left="360"/>
        <w:rPr>
          <w:rFonts w:ascii="Arial" w:eastAsia="Times New Roman" w:hAnsi="Arial" w:cs="Arial"/>
          <w:color w:val="000000"/>
          <w:sz w:val="24"/>
          <w:szCs w:val="24"/>
        </w:rPr>
      </w:pPr>
      <w:r w:rsidRPr="00064D38">
        <w:rPr>
          <w:rFonts w:ascii="Arial" w:eastAsia="Times New Roman" w:hAnsi="Arial" w:cs="Arial"/>
          <w:color w:val="000000"/>
          <w:sz w:val="24"/>
          <w:szCs w:val="24"/>
        </w:rPr>
        <w:t xml:space="preserve">Send a letter to </w:t>
      </w:r>
      <w:r w:rsidR="00385CEA">
        <w:rPr>
          <w:rFonts w:ascii="Arial" w:eastAsia="Times New Roman" w:hAnsi="Arial" w:cs="Arial"/>
          <w:color w:val="000000"/>
          <w:sz w:val="24"/>
          <w:szCs w:val="24"/>
        </w:rPr>
        <w:t xml:space="preserve">both Senators and </w:t>
      </w:r>
      <w:r w:rsidR="00C678AD">
        <w:rPr>
          <w:rFonts w:ascii="Arial" w:eastAsia="Times New Roman" w:hAnsi="Arial" w:cs="Arial"/>
          <w:color w:val="000000"/>
          <w:sz w:val="24"/>
          <w:szCs w:val="24"/>
        </w:rPr>
        <w:t>the</w:t>
      </w:r>
      <w:r w:rsidR="00385CEA">
        <w:rPr>
          <w:rFonts w:ascii="Arial" w:eastAsia="Times New Roman" w:hAnsi="Arial" w:cs="Arial"/>
          <w:color w:val="000000"/>
          <w:sz w:val="24"/>
          <w:szCs w:val="24"/>
        </w:rPr>
        <w:t xml:space="preserve"> </w:t>
      </w:r>
      <w:r w:rsidR="00C678AD">
        <w:rPr>
          <w:rFonts w:ascii="Arial" w:eastAsia="Times New Roman" w:hAnsi="Arial" w:cs="Arial"/>
          <w:color w:val="000000"/>
          <w:sz w:val="24"/>
          <w:szCs w:val="24"/>
        </w:rPr>
        <w:t>m</w:t>
      </w:r>
      <w:r w:rsidR="00385CEA">
        <w:rPr>
          <w:rFonts w:ascii="Arial" w:eastAsia="Times New Roman" w:hAnsi="Arial" w:cs="Arial"/>
          <w:color w:val="000000"/>
          <w:sz w:val="24"/>
          <w:szCs w:val="24"/>
        </w:rPr>
        <w:t>ember of Congress</w:t>
      </w:r>
      <w:r w:rsidRPr="00064D38">
        <w:rPr>
          <w:rFonts w:ascii="Arial" w:eastAsia="Times New Roman" w:hAnsi="Arial" w:cs="Arial"/>
          <w:color w:val="000000"/>
          <w:sz w:val="24"/>
          <w:szCs w:val="24"/>
        </w:rPr>
        <w:t xml:space="preserve"> in your organization’s </w:t>
      </w:r>
      <w:r w:rsidR="00100EDE">
        <w:rPr>
          <w:rFonts w:ascii="Arial" w:eastAsia="Times New Roman" w:hAnsi="Arial" w:cs="Arial"/>
          <w:color w:val="000000"/>
          <w:sz w:val="24"/>
          <w:szCs w:val="24"/>
        </w:rPr>
        <w:t>district</w:t>
      </w:r>
      <w:r w:rsidR="00C678AD">
        <w:rPr>
          <w:rFonts w:ascii="Arial" w:eastAsia="Times New Roman" w:hAnsi="Arial" w:cs="Arial"/>
          <w:color w:val="000000"/>
          <w:sz w:val="24"/>
          <w:szCs w:val="24"/>
        </w:rPr>
        <w:t xml:space="preserve"> thanking them for their support</w:t>
      </w:r>
    </w:p>
    <w:p w14:paraId="2420C2EB" w14:textId="2A484B26" w:rsidR="00064D38" w:rsidRPr="00064D38" w:rsidRDefault="00064D38" w:rsidP="000F4672">
      <w:pPr>
        <w:numPr>
          <w:ilvl w:val="0"/>
          <w:numId w:val="2"/>
        </w:numPr>
        <w:spacing w:after="0" w:line="300" w:lineRule="atLeast"/>
        <w:ind w:left="360"/>
        <w:rPr>
          <w:rFonts w:ascii="Arial" w:eastAsia="Times New Roman" w:hAnsi="Arial" w:cs="Arial"/>
          <w:color w:val="000000"/>
          <w:sz w:val="24"/>
          <w:szCs w:val="24"/>
        </w:rPr>
      </w:pPr>
      <w:r w:rsidRPr="00064D38">
        <w:rPr>
          <w:rFonts w:ascii="Arial" w:eastAsia="Times New Roman" w:hAnsi="Arial" w:cs="Arial"/>
          <w:color w:val="000000"/>
          <w:sz w:val="24"/>
          <w:szCs w:val="24"/>
        </w:rPr>
        <w:t xml:space="preserve">Acknowledge Kentucky </w:t>
      </w:r>
      <w:r w:rsidR="00385CEA">
        <w:rPr>
          <w:rFonts w:ascii="Arial" w:eastAsia="Times New Roman" w:hAnsi="Arial" w:cs="Arial"/>
          <w:color w:val="000000"/>
          <w:sz w:val="24"/>
          <w:szCs w:val="24"/>
        </w:rPr>
        <w:t>Humanities</w:t>
      </w:r>
      <w:r w:rsidR="00475F74">
        <w:rPr>
          <w:rFonts w:ascii="Arial" w:eastAsia="Times New Roman" w:hAnsi="Arial" w:cs="Arial"/>
          <w:color w:val="000000"/>
          <w:sz w:val="24"/>
          <w:szCs w:val="24"/>
        </w:rPr>
        <w:t xml:space="preserve"> and the National Endowment for the Humanities</w:t>
      </w:r>
      <w:r w:rsidRPr="00064D38">
        <w:rPr>
          <w:rFonts w:ascii="Arial" w:eastAsia="Times New Roman" w:hAnsi="Arial" w:cs="Arial"/>
          <w:color w:val="000000"/>
          <w:sz w:val="24"/>
          <w:szCs w:val="24"/>
        </w:rPr>
        <w:t xml:space="preserve"> in all public communications</w:t>
      </w:r>
    </w:p>
    <w:p w14:paraId="17E283DF" w14:textId="38BBB382" w:rsidR="00064D38" w:rsidRPr="00064D38" w:rsidRDefault="00064D38" w:rsidP="000F4672">
      <w:pPr>
        <w:numPr>
          <w:ilvl w:val="0"/>
          <w:numId w:val="2"/>
        </w:numPr>
        <w:spacing w:after="0" w:line="300" w:lineRule="atLeast"/>
        <w:ind w:left="360"/>
        <w:rPr>
          <w:rFonts w:ascii="Arial" w:eastAsia="Times New Roman" w:hAnsi="Arial" w:cs="Arial"/>
          <w:color w:val="000000"/>
          <w:sz w:val="24"/>
          <w:szCs w:val="24"/>
        </w:rPr>
      </w:pPr>
      <w:r w:rsidRPr="00064D38">
        <w:rPr>
          <w:rFonts w:ascii="Arial" w:eastAsia="Times New Roman" w:hAnsi="Arial" w:cs="Arial"/>
          <w:color w:val="000000"/>
          <w:sz w:val="24"/>
          <w:szCs w:val="24"/>
        </w:rPr>
        <w:t xml:space="preserve">Submit a </w:t>
      </w:r>
      <w:hyperlink r:id="rId7" w:tgtFrame="_blank" w:tooltip="FY2020 Final Report" w:history="1">
        <w:r w:rsidRPr="00064D38">
          <w:rPr>
            <w:rFonts w:ascii="Arial" w:eastAsia="Times New Roman" w:hAnsi="Arial" w:cs="Arial"/>
            <w:b/>
            <w:bCs/>
            <w:color w:val="2F5496" w:themeColor="accent1" w:themeShade="BF"/>
            <w:sz w:val="24"/>
            <w:szCs w:val="24"/>
          </w:rPr>
          <w:t>final report</w:t>
        </w:r>
      </w:hyperlink>
      <w:r w:rsidRPr="00064D38">
        <w:rPr>
          <w:rFonts w:ascii="Arial" w:eastAsia="Times New Roman" w:hAnsi="Arial" w:cs="Arial"/>
          <w:color w:val="000000"/>
          <w:sz w:val="24"/>
          <w:szCs w:val="24"/>
        </w:rPr>
        <w:t xml:space="preserve"> </w:t>
      </w:r>
      <w:r w:rsidR="00100EDE">
        <w:rPr>
          <w:rFonts w:ascii="Arial" w:eastAsia="Times New Roman" w:hAnsi="Arial" w:cs="Arial"/>
          <w:color w:val="000000"/>
          <w:sz w:val="24"/>
          <w:szCs w:val="24"/>
        </w:rPr>
        <w:t>no later than</w:t>
      </w:r>
      <w:r w:rsidR="00385CEA">
        <w:rPr>
          <w:rFonts w:ascii="Arial" w:eastAsia="Times New Roman" w:hAnsi="Arial" w:cs="Arial"/>
          <w:color w:val="000000"/>
          <w:sz w:val="24"/>
          <w:szCs w:val="24"/>
        </w:rPr>
        <w:t xml:space="preserve"> </w:t>
      </w:r>
      <w:r w:rsidR="00D056ED">
        <w:rPr>
          <w:rFonts w:ascii="Arial" w:eastAsia="Times New Roman" w:hAnsi="Arial" w:cs="Arial"/>
          <w:color w:val="000000"/>
          <w:sz w:val="24"/>
          <w:szCs w:val="24"/>
        </w:rPr>
        <w:t>90 days following your grant end date</w:t>
      </w:r>
    </w:p>
    <w:p w14:paraId="6450269B" w14:textId="39501C2C" w:rsidR="00C678AD" w:rsidRPr="00C678AD" w:rsidRDefault="00C678AD" w:rsidP="00064D38">
      <w:pPr>
        <w:spacing w:before="450" w:after="0" w:line="240" w:lineRule="auto"/>
        <w:outlineLvl w:val="1"/>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Applications will be reviewed by a panel and award</w:t>
      </w:r>
      <w:r w:rsidR="00100EDE">
        <w:rPr>
          <w:rFonts w:ascii="Arial" w:eastAsia="Times New Roman" w:hAnsi="Arial" w:cs="Arial"/>
          <w:color w:val="000000" w:themeColor="text1"/>
          <w:sz w:val="24"/>
          <w:szCs w:val="24"/>
        </w:rPr>
        <w:t>ed</w:t>
      </w:r>
      <w:r>
        <w:rPr>
          <w:rFonts w:ascii="Arial" w:eastAsia="Times New Roman" w:hAnsi="Arial" w:cs="Arial"/>
          <w:color w:val="000000" w:themeColor="text1"/>
          <w:sz w:val="24"/>
          <w:szCs w:val="24"/>
        </w:rPr>
        <w:t xml:space="preserve"> based on available funds. Applicants will be notified via email of the application award status.</w:t>
      </w:r>
    </w:p>
    <w:p w14:paraId="67E9B4F6" w14:textId="72FCB8F3" w:rsidR="00064D38" w:rsidRPr="00064D38" w:rsidRDefault="00064D38" w:rsidP="00064D38">
      <w:pPr>
        <w:spacing w:before="450" w:after="0" w:line="240" w:lineRule="auto"/>
        <w:outlineLvl w:val="1"/>
        <w:rPr>
          <w:rFonts w:ascii="Arial" w:eastAsia="Times New Roman" w:hAnsi="Arial" w:cs="Arial"/>
          <w:b/>
          <w:bCs/>
          <w:color w:val="2F5496" w:themeColor="accent1" w:themeShade="BF"/>
          <w:sz w:val="36"/>
          <w:szCs w:val="36"/>
        </w:rPr>
      </w:pPr>
      <w:r w:rsidRPr="00064D38">
        <w:rPr>
          <w:rFonts w:ascii="Arial" w:eastAsia="Times New Roman" w:hAnsi="Arial" w:cs="Arial"/>
          <w:b/>
          <w:bCs/>
          <w:color w:val="2F5496" w:themeColor="accent1" w:themeShade="BF"/>
          <w:sz w:val="36"/>
          <w:szCs w:val="36"/>
        </w:rPr>
        <w:t>If I have questions, who can help me?</w:t>
      </w:r>
    </w:p>
    <w:p w14:paraId="48D8E664" w14:textId="77777777" w:rsidR="00385CEA" w:rsidRDefault="00385CEA" w:rsidP="00064D38">
      <w:pPr>
        <w:spacing w:after="0" w:line="30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Kathleen Pool</w:t>
      </w:r>
    </w:p>
    <w:p w14:paraId="0612A166" w14:textId="38C79497" w:rsidR="00385CEA" w:rsidRDefault="00385CEA" w:rsidP="00064D38">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Associate Director and Grants Officer</w:t>
      </w:r>
    </w:p>
    <w:p w14:paraId="7A2F077A" w14:textId="77777777" w:rsidR="00385CEA" w:rsidRDefault="00385CEA" w:rsidP="00064D38">
      <w:pPr>
        <w:spacing w:after="0" w:line="300" w:lineRule="atLeast"/>
        <w:rPr>
          <w:rFonts w:ascii="Arial" w:eastAsia="Times New Roman" w:hAnsi="Arial" w:cs="Arial"/>
          <w:color w:val="000000"/>
          <w:sz w:val="24"/>
          <w:szCs w:val="24"/>
        </w:rPr>
      </w:pPr>
      <w:r>
        <w:rPr>
          <w:rFonts w:ascii="Arial" w:eastAsia="Times New Roman" w:hAnsi="Arial" w:cs="Arial"/>
          <w:color w:val="000000"/>
          <w:sz w:val="24"/>
          <w:szCs w:val="24"/>
        </w:rPr>
        <w:t>859/257-5472</w:t>
      </w:r>
    </w:p>
    <w:p w14:paraId="37FEE657" w14:textId="57D18188" w:rsidR="00064D38" w:rsidRDefault="00E54489" w:rsidP="00DB464D">
      <w:pPr>
        <w:spacing w:after="0" w:line="300" w:lineRule="atLeast"/>
        <w:rPr>
          <w:rFonts w:ascii="Arial" w:eastAsia="Times New Roman" w:hAnsi="Arial" w:cs="Arial"/>
          <w:b/>
          <w:bCs/>
          <w:color w:val="2F5496" w:themeColor="accent1" w:themeShade="BF"/>
          <w:sz w:val="24"/>
          <w:szCs w:val="24"/>
        </w:rPr>
      </w:pPr>
      <w:hyperlink r:id="rId8" w:history="1">
        <w:r w:rsidR="003B5FCD" w:rsidRPr="004866D4">
          <w:rPr>
            <w:rStyle w:val="Hyperlink"/>
            <w:rFonts w:ascii="Arial" w:eastAsia="Times New Roman" w:hAnsi="Arial" w:cs="Arial"/>
            <w:b/>
            <w:bCs/>
            <w:sz w:val="24"/>
            <w:szCs w:val="24"/>
          </w:rPr>
          <w:t>Kathleen.pool@uky.edu</w:t>
        </w:r>
      </w:hyperlink>
    </w:p>
    <w:p w14:paraId="1C32CAA3" w14:textId="77777777" w:rsidR="003B5FCD" w:rsidRPr="003B5FCD" w:rsidRDefault="003B5FCD" w:rsidP="00100EDE">
      <w:pPr>
        <w:spacing w:before="450" w:after="0" w:line="240" w:lineRule="auto"/>
        <w:rPr>
          <w:rFonts w:ascii="Times New Roman" w:eastAsia="Times New Roman" w:hAnsi="Times New Roman" w:cs="Times New Roman"/>
          <w:sz w:val="24"/>
          <w:szCs w:val="24"/>
        </w:rPr>
      </w:pPr>
      <w:r w:rsidRPr="003B5FCD">
        <w:rPr>
          <w:rFonts w:ascii="Arial" w:eastAsia="Times New Roman" w:hAnsi="Arial" w:cs="Arial"/>
          <w:b/>
          <w:bCs/>
          <w:color w:val="2F5496"/>
          <w:sz w:val="36"/>
          <w:szCs w:val="36"/>
        </w:rPr>
        <w:t>How will grant applications be evaluated?</w:t>
      </w:r>
    </w:p>
    <w:p w14:paraId="63948E01" w14:textId="0CBB1261" w:rsidR="003B5FCD" w:rsidRPr="00100EDE" w:rsidRDefault="003B5FCD" w:rsidP="00100EDE">
      <w:pPr>
        <w:spacing w:after="0" w:line="240" w:lineRule="auto"/>
        <w:rPr>
          <w:rFonts w:ascii="Arial" w:eastAsia="Times New Roman" w:hAnsi="Arial" w:cs="Arial"/>
          <w:sz w:val="24"/>
          <w:szCs w:val="24"/>
        </w:rPr>
      </w:pPr>
      <w:r w:rsidRPr="00100EDE">
        <w:rPr>
          <w:rFonts w:ascii="Arial" w:eastAsia="Times New Roman" w:hAnsi="Arial" w:cs="Arial"/>
          <w:color w:val="000000"/>
          <w:sz w:val="24"/>
          <w:szCs w:val="24"/>
        </w:rPr>
        <w:t xml:space="preserve">The grant review committee will read and score </w:t>
      </w:r>
      <w:r w:rsidR="00100EDE">
        <w:rPr>
          <w:rFonts w:ascii="Arial" w:eastAsia="Times New Roman" w:hAnsi="Arial" w:cs="Arial"/>
          <w:color w:val="000000"/>
          <w:sz w:val="24"/>
          <w:szCs w:val="24"/>
        </w:rPr>
        <w:t>applications</w:t>
      </w:r>
      <w:r w:rsidRPr="00100EDE">
        <w:rPr>
          <w:rFonts w:ascii="Arial" w:eastAsia="Times New Roman" w:hAnsi="Arial" w:cs="Arial"/>
          <w:color w:val="000000"/>
          <w:sz w:val="24"/>
          <w:szCs w:val="24"/>
        </w:rPr>
        <w:t xml:space="preserve"> on the following criteria:</w:t>
      </w:r>
    </w:p>
    <w:p w14:paraId="55189E72" w14:textId="71EEB0D7" w:rsidR="003B5FCD" w:rsidRPr="00100EDE" w:rsidRDefault="003B5FCD" w:rsidP="00A31965">
      <w:pPr>
        <w:numPr>
          <w:ilvl w:val="0"/>
          <w:numId w:val="8"/>
        </w:numPr>
        <w:spacing w:after="0" w:line="240" w:lineRule="auto"/>
        <w:rPr>
          <w:rFonts w:ascii="Arial" w:eastAsia="Times New Roman" w:hAnsi="Arial" w:cs="Arial"/>
          <w:sz w:val="24"/>
          <w:szCs w:val="24"/>
        </w:rPr>
      </w:pPr>
      <w:r w:rsidRPr="00100EDE">
        <w:rPr>
          <w:rFonts w:ascii="Arial" w:eastAsia="Times New Roman" w:hAnsi="Arial" w:cs="Arial"/>
          <w:sz w:val="24"/>
          <w:szCs w:val="24"/>
        </w:rPr>
        <w:t>Organization meets basic requirements to apply (D</w:t>
      </w:r>
      <w:r w:rsidR="00761F22">
        <w:rPr>
          <w:rFonts w:ascii="Arial" w:eastAsia="Times New Roman" w:hAnsi="Arial" w:cs="Arial"/>
          <w:sz w:val="24"/>
          <w:szCs w:val="24"/>
        </w:rPr>
        <w:t>-</w:t>
      </w:r>
      <w:r w:rsidRPr="00100EDE">
        <w:rPr>
          <w:rFonts w:ascii="Arial" w:eastAsia="Times New Roman" w:hAnsi="Arial" w:cs="Arial"/>
          <w:sz w:val="24"/>
          <w:szCs w:val="24"/>
        </w:rPr>
        <w:t>U</w:t>
      </w:r>
      <w:r w:rsidR="00761F22">
        <w:rPr>
          <w:rFonts w:ascii="Arial" w:eastAsia="Times New Roman" w:hAnsi="Arial" w:cs="Arial"/>
          <w:sz w:val="24"/>
          <w:szCs w:val="24"/>
        </w:rPr>
        <w:t>-</w:t>
      </w:r>
      <w:r w:rsidRPr="00100EDE">
        <w:rPr>
          <w:rFonts w:ascii="Arial" w:eastAsia="Times New Roman" w:hAnsi="Arial" w:cs="Arial"/>
          <w:sz w:val="24"/>
          <w:szCs w:val="24"/>
        </w:rPr>
        <w:t>N</w:t>
      </w:r>
      <w:r w:rsidR="00761F22">
        <w:rPr>
          <w:rFonts w:ascii="Arial" w:eastAsia="Times New Roman" w:hAnsi="Arial" w:cs="Arial"/>
          <w:sz w:val="24"/>
          <w:szCs w:val="24"/>
        </w:rPr>
        <w:t>-</w:t>
      </w:r>
      <w:r w:rsidRPr="00100EDE">
        <w:rPr>
          <w:rFonts w:ascii="Arial" w:eastAsia="Times New Roman" w:hAnsi="Arial" w:cs="Arial"/>
          <w:sz w:val="24"/>
          <w:szCs w:val="24"/>
        </w:rPr>
        <w:t>S #, not for profit organization, Kentucky organization) - 5 points</w:t>
      </w:r>
    </w:p>
    <w:p w14:paraId="2C834C57" w14:textId="77777777" w:rsidR="003B5FCD" w:rsidRPr="00100EDE" w:rsidRDefault="003B5FCD" w:rsidP="00A31965">
      <w:pPr>
        <w:numPr>
          <w:ilvl w:val="0"/>
          <w:numId w:val="8"/>
        </w:numPr>
        <w:spacing w:after="0" w:line="240" w:lineRule="auto"/>
        <w:rPr>
          <w:rFonts w:ascii="Arial" w:eastAsia="Times New Roman" w:hAnsi="Arial" w:cs="Arial"/>
          <w:sz w:val="24"/>
          <w:szCs w:val="24"/>
        </w:rPr>
      </w:pPr>
      <w:r w:rsidRPr="00100EDE">
        <w:rPr>
          <w:rFonts w:ascii="Arial" w:eastAsia="Times New Roman" w:hAnsi="Arial" w:cs="Arial"/>
          <w:sz w:val="24"/>
          <w:szCs w:val="24"/>
        </w:rPr>
        <w:t>Organization has expressed a clear, easily understood case for need created specifically by COVID - 25 points</w:t>
      </w:r>
    </w:p>
    <w:p w14:paraId="44145FAD" w14:textId="77777777" w:rsidR="003B5FCD" w:rsidRPr="00100EDE" w:rsidRDefault="003B5FCD" w:rsidP="00A31965">
      <w:pPr>
        <w:numPr>
          <w:ilvl w:val="0"/>
          <w:numId w:val="8"/>
        </w:numPr>
        <w:spacing w:after="0" w:line="240" w:lineRule="auto"/>
        <w:rPr>
          <w:rFonts w:ascii="Arial" w:eastAsia="Times New Roman" w:hAnsi="Arial" w:cs="Arial"/>
          <w:sz w:val="24"/>
          <w:szCs w:val="24"/>
        </w:rPr>
      </w:pPr>
      <w:r w:rsidRPr="00100EDE">
        <w:rPr>
          <w:rFonts w:ascii="Arial" w:eastAsia="Times New Roman" w:hAnsi="Arial" w:cs="Arial"/>
          <w:sz w:val="24"/>
          <w:szCs w:val="24"/>
        </w:rPr>
        <w:t>Organization has expressed a clear plan of how they will use these grant funds - 15 points</w:t>
      </w:r>
    </w:p>
    <w:p w14:paraId="5CA740EB" w14:textId="77777777" w:rsidR="003B5FCD" w:rsidRPr="00100EDE" w:rsidRDefault="003B5FCD" w:rsidP="00A31965">
      <w:pPr>
        <w:numPr>
          <w:ilvl w:val="0"/>
          <w:numId w:val="8"/>
        </w:numPr>
        <w:spacing w:after="0" w:line="240" w:lineRule="auto"/>
        <w:rPr>
          <w:rFonts w:ascii="Arial" w:eastAsia="Times New Roman" w:hAnsi="Arial" w:cs="Arial"/>
          <w:sz w:val="24"/>
          <w:szCs w:val="24"/>
        </w:rPr>
      </w:pPr>
      <w:r w:rsidRPr="00100EDE">
        <w:rPr>
          <w:rFonts w:ascii="Arial" w:eastAsia="Times New Roman" w:hAnsi="Arial" w:cs="Arial"/>
          <w:sz w:val="24"/>
          <w:szCs w:val="24"/>
        </w:rPr>
        <w:t>Organization has established track record of commitment to the humanities. Published mission indicates they are a humanities organization. - 25 points</w:t>
      </w:r>
    </w:p>
    <w:p w14:paraId="177265BE" w14:textId="3A8F1854" w:rsidR="003B5FCD" w:rsidRPr="00100EDE" w:rsidRDefault="003B5FCD" w:rsidP="00A31965">
      <w:pPr>
        <w:numPr>
          <w:ilvl w:val="0"/>
          <w:numId w:val="8"/>
        </w:numPr>
        <w:spacing w:after="0" w:line="240" w:lineRule="auto"/>
        <w:rPr>
          <w:rFonts w:ascii="Arial" w:eastAsia="Times New Roman" w:hAnsi="Arial" w:cs="Arial"/>
          <w:sz w:val="24"/>
          <w:szCs w:val="24"/>
        </w:rPr>
      </w:pPr>
      <w:r w:rsidRPr="00100EDE">
        <w:rPr>
          <w:rFonts w:ascii="Arial" w:eastAsia="Times New Roman" w:hAnsi="Arial" w:cs="Arial"/>
          <w:sz w:val="24"/>
          <w:szCs w:val="24"/>
        </w:rPr>
        <w:t>Organization clearly describes DEI initiatives and helps Kentucky Humanities with outreach in underserved area</w:t>
      </w:r>
      <w:r w:rsidR="00761F22">
        <w:rPr>
          <w:rFonts w:ascii="Arial" w:eastAsia="Times New Roman" w:hAnsi="Arial" w:cs="Arial"/>
          <w:sz w:val="24"/>
          <w:szCs w:val="24"/>
        </w:rPr>
        <w:t>s</w:t>
      </w:r>
      <w:r w:rsidRPr="00100EDE">
        <w:rPr>
          <w:rFonts w:ascii="Arial" w:eastAsia="Times New Roman" w:hAnsi="Arial" w:cs="Arial"/>
          <w:sz w:val="24"/>
          <w:szCs w:val="24"/>
        </w:rPr>
        <w:t xml:space="preserve"> and constitu</w:t>
      </w:r>
      <w:r w:rsidR="00761F22">
        <w:rPr>
          <w:rFonts w:ascii="Arial" w:eastAsia="Times New Roman" w:hAnsi="Arial" w:cs="Arial"/>
          <w:sz w:val="24"/>
          <w:szCs w:val="24"/>
        </w:rPr>
        <w:t>e</w:t>
      </w:r>
      <w:r w:rsidRPr="00100EDE">
        <w:rPr>
          <w:rFonts w:ascii="Arial" w:eastAsia="Times New Roman" w:hAnsi="Arial" w:cs="Arial"/>
          <w:sz w:val="24"/>
          <w:szCs w:val="24"/>
        </w:rPr>
        <w:t>ncies of the Commonwealth - 25 points</w:t>
      </w:r>
    </w:p>
    <w:p w14:paraId="46189E5E" w14:textId="705AB578" w:rsidR="003B5FCD" w:rsidRPr="000F5F9F" w:rsidRDefault="003B5FCD" w:rsidP="000F5F9F">
      <w:pPr>
        <w:numPr>
          <w:ilvl w:val="0"/>
          <w:numId w:val="8"/>
        </w:numPr>
        <w:spacing w:after="0" w:line="240" w:lineRule="auto"/>
        <w:rPr>
          <w:rFonts w:ascii="Arial" w:eastAsia="Times New Roman" w:hAnsi="Arial" w:cs="Arial"/>
          <w:sz w:val="24"/>
          <w:szCs w:val="24"/>
        </w:rPr>
      </w:pPr>
      <w:r w:rsidRPr="00100EDE">
        <w:rPr>
          <w:rFonts w:ascii="Arial" w:eastAsia="Times New Roman" w:hAnsi="Arial" w:cs="Arial"/>
          <w:sz w:val="24"/>
          <w:szCs w:val="24"/>
        </w:rPr>
        <w:t>Organization has other circumstances that need to be considered in providing funding. - 5 points</w:t>
      </w:r>
    </w:p>
    <w:sectPr w:rsidR="003B5FCD" w:rsidRPr="000F5F9F" w:rsidSect="00BD371B">
      <w:type w:val="continuous"/>
      <w:pgSz w:w="12240" w:h="15840" w:code="1"/>
      <w:pgMar w:top="1440" w:right="1440" w:bottom="1440" w:left="1440" w:header="360" w:footer="1440" w:gutter="0"/>
      <w:paperSrc w:first="259" w:other="259"/>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9ED"/>
    <w:multiLevelType w:val="multilevel"/>
    <w:tmpl w:val="D9B6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C2274"/>
    <w:multiLevelType w:val="hybridMultilevel"/>
    <w:tmpl w:val="CF6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E6144"/>
    <w:multiLevelType w:val="hybridMultilevel"/>
    <w:tmpl w:val="9534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93ABB"/>
    <w:multiLevelType w:val="hybridMultilevel"/>
    <w:tmpl w:val="CC5A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65AE9"/>
    <w:multiLevelType w:val="multilevel"/>
    <w:tmpl w:val="CC96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540CB"/>
    <w:multiLevelType w:val="hybridMultilevel"/>
    <w:tmpl w:val="EC32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65F8B"/>
    <w:multiLevelType w:val="hybridMultilevel"/>
    <w:tmpl w:val="C030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94F65"/>
    <w:multiLevelType w:val="multilevel"/>
    <w:tmpl w:val="23A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26"/>
    <w:rsid w:val="00064D38"/>
    <w:rsid w:val="000809D6"/>
    <w:rsid w:val="000E5E6C"/>
    <w:rsid w:val="000F4672"/>
    <w:rsid w:val="000F5F9F"/>
    <w:rsid w:val="00100EDE"/>
    <w:rsid w:val="001A2CBC"/>
    <w:rsid w:val="00206071"/>
    <w:rsid w:val="00250035"/>
    <w:rsid w:val="00282D6F"/>
    <w:rsid w:val="002C2A11"/>
    <w:rsid w:val="00306B63"/>
    <w:rsid w:val="00385CEA"/>
    <w:rsid w:val="003A1EC1"/>
    <w:rsid w:val="003B5FCD"/>
    <w:rsid w:val="003C429A"/>
    <w:rsid w:val="004157D6"/>
    <w:rsid w:val="00475F74"/>
    <w:rsid w:val="0069158D"/>
    <w:rsid w:val="006F61BD"/>
    <w:rsid w:val="00761F22"/>
    <w:rsid w:val="00844A96"/>
    <w:rsid w:val="00887048"/>
    <w:rsid w:val="008E6A93"/>
    <w:rsid w:val="009104CA"/>
    <w:rsid w:val="00A31965"/>
    <w:rsid w:val="00B144F0"/>
    <w:rsid w:val="00B72239"/>
    <w:rsid w:val="00B80E8D"/>
    <w:rsid w:val="00BD371B"/>
    <w:rsid w:val="00C42724"/>
    <w:rsid w:val="00C678AD"/>
    <w:rsid w:val="00D056ED"/>
    <w:rsid w:val="00D3571E"/>
    <w:rsid w:val="00DB464D"/>
    <w:rsid w:val="00DB4D13"/>
    <w:rsid w:val="00E54489"/>
    <w:rsid w:val="00EA4198"/>
    <w:rsid w:val="00ED1B26"/>
    <w:rsid w:val="00EE17C2"/>
    <w:rsid w:val="00FA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6B19"/>
  <w15:chartTrackingRefBased/>
  <w15:docId w15:val="{B7F238EA-696C-48B2-AC89-4EF023A9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4D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D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4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D38"/>
    <w:rPr>
      <w:b/>
      <w:bCs/>
    </w:rPr>
  </w:style>
  <w:style w:type="character" w:styleId="Hyperlink">
    <w:name w:val="Hyperlink"/>
    <w:basedOn w:val="DefaultParagraphFont"/>
    <w:uiPriority w:val="99"/>
    <w:unhideWhenUsed/>
    <w:rsid w:val="00064D38"/>
    <w:rPr>
      <w:color w:val="0000FF"/>
      <w:u w:val="single"/>
    </w:rPr>
  </w:style>
  <w:style w:type="paragraph" w:styleId="ListParagraph">
    <w:name w:val="List Paragraph"/>
    <w:basedOn w:val="Normal"/>
    <w:uiPriority w:val="34"/>
    <w:qFormat/>
    <w:rsid w:val="00206071"/>
    <w:pPr>
      <w:ind w:left="720"/>
      <w:contextualSpacing/>
    </w:pPr>
  </w:style>
  <w:style w:type="character" w:styleId="UnresolvedMention">
    <w:name w:val="Unresolved Mention"/>
    <w:basedOn w:val="DefaultParagraphFont"/>
    <w:uiPriority w:val="99"/>
    <w:semiHidden/>
    <w:unhideWhenUsed/>
    <w:rsid w:val="003B5FCD"/>
    <w:rPr>
      <w:color w:val="605E5C"/>
      <w:shd w:val="clear" w:color="auto" w:fill="E1DFDD"/>
    </w:rPr>
  </w:style>
  <w:style w:type="character" w:styleId="Emphasis">
    <w:name w:val="Emphasis"/>
    <w:basedOn w:val="DefaultParagraphFont"/>
    <w:uiPriority w:val="20"/>
    <w:qFormat/>
    <w:rsid w:val="000F5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72364">
      <w:bodyDiv w:val="1"/>
      <w:marLeft w:val="0"/>
      <w:marRight w:val="0"/>
      <w:marTop w:val="0"/>
      <w:marBottom w:val="0"/>
      <w:divBdr>
        <w:top w:val="none" w:sz="0" w:space="0" w:color="auto"/>
        <w:left w:val="none" w:sz="0" w:space="0" w:color="auto"/>
        <w:bottom w:val="none" w:sz="0" w:space="0" w:color="auto"/>
        <w:right w:val="none" w:sz="0" w:space="0" w:color="auto"/>
      </w:divBdr>
    </w:div>
    <w:div w:id="14256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pool@uky.edu" TargetMode="External"/><Relationship Id="rId3" Type="http://schemas.openxmlformats.org/officeDocument/2006/relationships/settings" Target="settings.xml"/><Relationship Id="rId7" Type="http://schemas.openxmlformats.org/officeDocument/2006/relationships/hyperlink" Target="https://kyarts.gosma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yarts.gosmart.org/" TargetMode="External"/><Relationship Id="rId5" Type="http://schemas.openxmlformats.org/officeDocument/2006/relationships/hyperlink" Target="http://www.artscouncil.ky.gov/KAC/Creative/KAPguidelin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Kathleen S</dc:creator>
  <cp:keywords/>
  <dc:description/>
  <cp:lastModifiedBy>Kathleen Pool</cp:lastModifiedBy>
  <cp:revision>12</cp:revision>
  <dcterms:created xsi:type="dcterms:W3CDTF">2021-04-27T14:34:00Z</dcterms:created>
  <dcterms:modified xsi:type="dcterms:W3CDTF">2021-05-13T14:45:00Z</dcterms:modified>
</cp:coreProperties>
</file>